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1548CD">
      <w:pPr>
        <w:widowControl/>
        <w:jc w:val="center"/>
        <w:rPr>
          <w:rFonts w:hint="default" w:ascii="Arial" w:hAnsi="Arial" w:cs="Arial"/>
          <w:b/>
          <w:bCs/>
          <w:color w:val="2E54A1" w:themeColor="accent1" w:themeShade="BF"/>
          <w:sz w:val="36"/>
          <w:szCs w:val="36"/>
          <w:u w:val="single"/>
        </w:rPr>
      </w:pPr>
      <w:r>
        <w:rPr>
          <w:rFonts w:hint="default" w:ascii="Arial" w:hAnsi="Arial" w:cs="Arial"/>
          <w:b/>
          <w:bCs/>
          <w:color w:val="2E54A1" w:themeColor="accent1" w:themeShade="BF"/>
          <w:sz w:val="36"/>
          <w:szCs w:val="36"/>
          <w:u w:val="single"/>
        </w:rPr>
        <w:t>Co-op Job Description</w:t>
      </w:r>
    </w:p>
    <w:tbl>
      <w:tblPr>
        <w:tblStyle w:val="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070"/>
        <w:gridCol w:w="2452"/>
      </w:tblGrid>
      <w:tr w14:paraId="3323C6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799" w:type="dxa"/>
          </w:tcPr>
          <w:p w14:paraId="5CE9BF90">
            <w:pPr>
              <w:spacing w:after="120"/>
              <w:rPr>
                <w:rFonts w:hint="default" w:ascii="Arial" w:hAnsi="Arial" w:eastAsia="宋体" w:cs="Arial"/>
                <w:b/>
                <w:bCs/>
                <w:kern w:val="0"/>
                <w:sz w:val="24"/>
                <w:lang w:val="en-US" w:eastAsia="zh-CN"/>
              </w:rPr>
            </w:pPr>
            <w:r>
              <w:rPr>
                <w:rFonts w:hint="default" w:ascii="Arial" w:hAnsi="Arial" w:eastAsia="宋体" w:cs="Arial"/>
                <w:sz w:val="22"/>
                <w:szCs w:val="22"/>
              </w:rPr>
              <w:t>Intern for International Cooperation and Project Support (</w:t>
            </w:r>
            <w:r>
              <w:rPr>
                <w:rFonts w:hint="eastAsia" w:ascii="Arial" w:hAnsi="Arial" w:eastAsia="宋体" w:cs="Arial"/>
                <w:sz w:val="22"/>
                <w:szCs w:val="22"/>
                <w:lang w:val="en-US" w:eastAsia="zh-CN"/>
              </w:rPr>
              <w:t>1</w:t>
            </w:r>
            <w:r>
              <w:rPr>
                <w:rFonts w:hint="default" w:ascii="Arial" w:hAnsi="Arial" w:eastAsia="宋体" w:cs="Arial"/>
                <w:sz w:val="22"/>
                <w:szCs w:val="22"/>
              </w:rPr>
              <w:t xml:space="preserve"> Position)</w:t>
            </w:r>
          </w:p>
        </w:tc>
        <w:tc>
          <w:tcPr>
            <w:tcW w:w="2551" w:type="dxa"/>
            <w:vMerge w:val="restart"/>
            <w:vAlign w:val="center"/>
          </w:tcPr>
          <w:p w14:paraId="48FA7909">
            <w:pPr>
              <w:jc w:val="center"/>
              <w:rPr>
                <w:rFonts w:hint="eastAsia" w:ascii="Arial" w:hAnsi="Arial" w:eastAsia="宋体" w:cs="Arial"/>
                <w:kern w:val="0"/>
                <w:sz w:val="20"/>
                <w:lang w:eastAsia="zh-CN"/>
              </w:rPr>
            </w:pPr>
            <w:r>
              <w:rPr>
                <w:rFonts w:ascii="Times New Roman" w:hAnsi="Times New Roman" w:cs="Times New Roman"/>
              </w:rPr>
              <w:drawing>
                <wp:inline distT="0" distB="0" distL="0" distR="0">
                  <wp:extent cx="1019810" cy="363855"/>
                  <wp:effectExtent l="0" t="0" r="0" b="0"/>
                  <wp:docPr id="8795237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9523720"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t="27292" b="22302"/>
                          <a:stretch>
                            <a:fillRect/>
                          </a:stretch>
                        </pic:blipFill>
                        <pic:spPr>
                          <a:xfrm>
                            <a:off x="0" y="0"/>
                            <a:ext cx="1019810" cy="363855"/>
                          </a:xfrm>
                          <a:prstGeom prst="rect">
                            <a:avLst/>
                          </a:prstGeom>
                          <a:noFill/>
                          <a:ln>
                            <a:noFill/>
                          </a:ln>
                        </pic:spPr>
                      </pic:pic>
                    </a:graphicData>
                  </a:graphic>
                </wp:inline>
              </w:drawing>
            </w:r>
          </w:p>
        </w:tc>
      </w:tr>
      <w:tr w14:paraId="61C925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799" w:type="dxa"/>
          </w:tcPr>
          <w:p w14:paraId="0ADC3CD1">
            <w:pPr>
              <w:spacing w:after="120"/>
              <w:rPr>
                <w:rFonts w:hint="default" w:ascii="Arial" w:hAnsi="Arial" w:eastAsia="宋体" w:cs="Arial"/>
                <w:kern w:val="0"/>
                <w:sz w:val="22"/>
                <w:szCs w:val="28"/>
                <w:lang w:val="en-US" w:eastAsia="zh-CN"/>
              </w:rPr>
            </w:pPr>
            <w:r>
              <w:rPr>
                <w:rFonts w:hint="eastAsia" w:ascii="Arial" w:hAnsi="Arial" w:eastAsia="宋体" w:cs="Arial"/>
                <w:kern w:val="0"/>
                <w:sz w:val="22"/>
                <w:szCs w:val="22"/>
                <w:lang w:val="en-US" w:eastAsia="zh-CN"/>
              </w:rPr>
              <w:t>JITRI</w:t>
            </w:r>
          </w:p>
        </w:tc>
        <w:tc>
          <w:tcPr>
            <w:tcW w:w="2551" w:type="dxa"/>
            <w:vMerge w:val="continue"/>
          </w:tcPr>
          <w:p w14:paraId="5E99C37D">
            <w:pPr>
              <w:rPr>
                <w:rFonts w:hint="default" w:ascii="Arial" w:hAnsi="Arial" w:eastAsia="宋体" w:cs="Arial"/>
                <w:kern w:val="0"/>
                <w:sz w:val="36"/>
                <w:szCs w:val="36"/>
              </w:rPr>
            </w:pPr>
          </w:p>
        </w:tc>
      </w:tr>
    </w:tbl>
    <w:p w14:paraId="11080889">
      <w:pPr>
        <w:rPr>
          <w:rFonts w:hint="default" w:ascii="Arial" w:hAnsi="Arial" w:cs="Arial"/>
        </w:rPr>
      </w:pPr>
    </w:p>
    <w:tbl>
      <w:tblPr>
        <w:tblStyle w:val="4"/>
        <w:tblW w:w="94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307"/>
      </w:tblGrid>
      <w:tr w14:paraId="36235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9429" w:type="dxa"/>
            <w:gridSpan w:val="2"/>
            <w:tcBorders>
              <w:top w:val="single" w:color="171717" w:themeColor="background2" w:themeShade="1A" w:sz="4" w:space="0"/>
              <w:left w:val="single" w:color="171717" w:themeColor="background2" w:themeShade="1A" w:sz="4" w:space="0"/>
              <w:bottom w:val="single" w:color="171717" w:themeColor="background2" w:themeShade="1A" w:sz="4" w:space="0"/>
              <w:right w:val="single" w:color="171717" w:themeColor="background2" w:themeShade="1A" w:sz="4" w:space="0"/>
            </w:tcBorders>
            <w:shd w:val="clear" w:color="auto" w:fill="FFD54F"/>
            <w:vAlign w:val="center"/>
          </w:tcPr>
          <w:p w14:paraId="16D2D2D7">
            <w:pPr>
              <w:jc w:val="center"/>
              <w:rPr>
                <w:rFonts w:hint="default" w:ascii="Arial" w:hAnsi="Arial" w:eastAsia="宋体" w:cs="Arial"/>
                <w:kern w:val="0"/>
                <w:sz w:val="28"/>
                <w:szCs w:val="28"/>
              </w:rPr>
            </w:pPr>
            <w:r>
              <w:rPr>
                <w:rFonts w:hint="default" w:ascii="Arial" w:hAnsi="Arial" w:eastAsia="宋体" w:cs="Arial"/>
                <w:kern w:val="0"/>
                <w:sz w:val="28"/>
                <w:szCs w:val="28"/>
              </w:rPr>
              <w:t>JOB OVERVIEW</w:t>
            </w:r>
          </w:p>
        </w:tc>
      </w:tr>
      <w:tr w14:paraId="57A9F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2122" w:type="dxa"/>
            <w:tcBorders>
              <w:top w:val="single" w:color="171717" w:themeColor="background2" w:themeShade="1A" w:sz="4" w:space="0"/>
              <w:left w:val="single" w:color="AEAAAA" w:themeColor="background2" w:themeShade="BF" w:sz="4" w:space="0"/>
              <w:bottom w:val="single" w:color="AEAAAA" w:themeColor="background2" w:themeShade="BF" w:sz="4" w:space="0"/>
              <w:right w:val="single" w:color="AEAAAA" w:themeColor="background2" w:themeShade="BF" w:sz="4" w:space="0"/>
            </w:tcBorders>
            <w:vAlign w:val="center"/>
          </w:tcPr>
          <w:p w14:paraId="38123328">
            <w:pPr>
              <w:spacing w:before="120" w:after="120"/>
              <w:rPr>
                <w:rFonts w:hint="default" w:ascii="Arial" w:hAnsi="Arial" w:eastAsia="宋体" w:cs="Arial"/>
                <w:b/>
                <w:bCs/>
                <w:kern w:val="0"/>
                <w:sz w:val="22"/>
                <w:szCs w:val="22"/>
              </w:rPr>
            </w:pPr>
            <w:r>
              <w:rPr>
                <w:rFonts w:hint="default" w:ascii="Arial" w:hAnsi="Arial" w:eastAsia="宋体" w:cs="Arial"/>
                <w:b/>
                <w:bCs/>
                <w:kern w:val="0"/>
                <w:sz w:val="22"/>
                <w:szCs w:val="22"/>
              </w:rPr>
              <w:t>Job title</w:t>
            </w:r>
          </w:p>
        </w:tc>
        <w:tc>
          <w:tcPr>
            <w:tcW w:w="7307" w:type="dxa"/>
            <w:tcBorders>
              <w:top w:val="single" w:color="171717" w:themeColor="background2" w:themeShade="1A" w:sz="4" w:space="0"/>
              <w:left w:val="single" w:color="AEAAAA" w:themeColor="background2" w:themeShade="BF" w:sz="4" w:space="0"/>
              <w:bottom w:val="single" w:color="AEAAAA" w:themeColor="background2" w:themeShade="BF" w:sz="4" w:space="0"/>
              <w:right w:val="single" w:color="AEAAAA" w:themeColor="background2" w:themeShade="BF" w:sz="4" w:space="0"/>
            </w:tcBorders>
          </w:tcPr>
          <w:p w14:paraId="3C729635">
            <w:pPr>
              <w:spacing w:before="120" w:after="120"/>
              <w:rPr>
                <w:rFonts w:hint="default" w:ascii="Arial" w:hAnsi="Arial" w:eastAsia="宋体" w:cs="Arial"/>
                <w:kern w:val="0"/>
                <w:sz w:val="22"/>
                <w:szCs w:val="22"/>
              </w:rPr>
            </w:pPr>
            <w:r>
              <w:rPr>
                <w:rFonts w:hint="default" w:ascii="Arial" w:hAnsi="Arial" w:eastAsia="宋体" w:cs="Arial"/>
                <w:sz w:val="22"/>
                <w:szCs w:val="22"/>
              </w:rPr>
              <w:t>Intern for International Cooperation and Project Support (</w:t>
            </w:r>
            <w:r>
              <w:rPr>
                <w:rFonts w:hint="eastAsia" w:ascii="Arial" w:hAnsi="Arial" w:eastAsia="宋体" w:cs="Arial"/>
                <w:sz w:val="22"/>
                <w:szCs w:val="22"/>
                <w:lang w:val="en-US" w:eastAsia="zh-CN"/>
              </w:rPr>
              <w:t>1</w:t>
            </w:r>
            <w:r>
              <w:rPr>
                <w:rFonts w:hint="default" w:ascii="Arial" w:hAnsi="Arial" w:eastAsia="宋体" w:cs="Arial"/>
                <w:sz w:val="22"/>
                <w:szCs w:val="22"/>
              </w:rPr>
              <w:t xml:space="preserve"> Position)</w:t>
            </w:r>
          </w:p>
        </w:tc>
      </w:tr>
      <w:tr w14:paraId="60607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2122" w:type="dxa"/>
            <w:tcBorders>
              <w:top w:val="single" w:color="AEAAAA" w:themeColor="background2" w:themeShade="BF" w:sz="4" w:space="0"/>
              <w:left w:val="single" w:color="AEAAAA" w:themeColor="background2" w:themeShade="BF" w:sz="4" w:space="0"/>
              <w:bottom w:val="single" w:color="AEAAAA" w:themeColor="background2" w:themeShade="BF" w:sz="4" w:space="0"/>
              <w:right w:val="single" w:color="AEAAAA" w:themeColor="background2" w:themeShade="BF" w:sz="4" w:space="0"/>
            </w:tcBorders>
            <w:vAlign w:val="center"/>
          </w:tcPr>
          <w:p w14:paraId="4113A274">
            <w:pPr>
              <w:spacing w:before="120" w:after="120"/>
              <w:rPr>
                <w:rFonts w:hint="default" w:ascii="Arial" w:hAnsi="Arial" w:eastAsia="宋体" w:cs="Arial"/>
                <w:b/>
                <w:bCs/>
                <w:kern w:val="0"/>
                <w:sz w:val="22"/>
                <w:szCs w:val="22"/>
              </w:rPr>
            </w:pPr>
            <w:r>
              <w:rPr>
                <w:rFonts w:hint="default" w:ascii="Arial" w:hAnsi="Arial" w:eastAsia="宋体" w:cs="Arial"/>
                <w:b/>
                <w:bCs/>
                <w:kern w:val="0"/>
                <w:sz w:val="22"/>
                <w:szCs w:val="22"/>
              </w:rPr>
              <w:t>Organization and department</w:t>
            </w:r>
          </w:p>
        </w:tc>
        <w:tc>
          <w:tcPr>
            <w:tcW w:w="7307" w:type="dxa"/>
            <w:tcBorders>
              <w:top w:val="single" w:color="AEAAAA" w:themeColor="background2" w:themeShade="BF" w:sz="4" w:space="0"/>
              <w:left w:val="single" w:color="AEAAAA" w:themeColor="background2" w:themeShade="BF" w:sz="4" w:space="0"/>
              <w:bottom w:val="single" w:color="AEAAAA" w:themeColor="background2" w:themeShade="BF" w:sz="4" w:space="0"/>
              <w:right w:val="single" w:color="AEAAAA" w:themeColor="background2" w:themeShade="BF" w:sz="4" w:space="0"/>
            </w:tcBorders>
          </w:tcPr>
          <w:p w14:paraId="6CCFFE6D">
            <w:pPr>
              <w:spacing w:before="120" w:after="120"/>
              <w:rPr>
                <w:rFonts w:hint="default" w:ascii="Arial" w:hAnsi="Arial" w:eastAsia="宋体" w:cs="Arial"/>
                <w:kern w:val="0"/>
                <w:sz w:val="22"/>
                <w:szCs w:val="22"/>
                <w:lang w:val="en-US" w:eastAsia="zh-CN"/>
              </w:rPr>
            </w:pPr>
            <w:r>
              <w:rPr>
                <w:rFonts w:hint="eastAsia" w:ascii="Arial" w:hAnsi="Arial" w:eastAsia="宋体" w:cs="Arial"/>
                <w:kern w:val="0"/>
                <w:sz w:val="22"/>
                <w:szCs w:val="22"/>
                <w:lang w:val="en-US" w:eastAsia="zh-CN"/>
              </w:rPr>
              <w:t>JITRI,</w:t>
            </w:r>
            <w:r>
              <w:rPr>
                <w:rFonts w:hint="default" w:ascii="Arial" w:hAnsi="Arial" w:eastAsia="宋体" w:cs="Arial"/>
                <w:kern w:val="0"/>
                <w:sz w:val="22"/>
                <w:szCs w:val="22"/>
                <w:lang w:val="en-US" w:eastAsia="zh-CN"/>
              </w:rPr>
              <w:t>Overseas Cooperation Department</w:t>
            </w:r>
          </w:p>
        </w:tc>
      </w:tr>
      <w:tr w14:paraId="1967C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2122" w:type="dxa"/>
            <w:tcBorders>
              <w:top w:val="single" w:color="AEAAAA" w:themeColor="background2" w:themeShade="BF" w:sz="4" w:space="0"/>
              <w:left w:val="single" w:color="AEAAAA" w:themeColor="background2" w:themeShade="BF" w:sz="4" w:space="0"/>
              <w:bottom w:val="single" w:color="AEAAAA" w:themeColor="background2" w:themeShade="BF" w:sz="4" w:space="0"/>
              <w:right w:val="single" w:color="AEAAAA" w:themeColor="background2" w:themeShade="BF" w:sz="4" w:space="0"/>
            </w:tcBorders>
            <w:vAlign w:val="center"/>
          </w:tcPr>
          <w:p w14:paraId="4C255A75">
            <w:pPr>
              <w:spacing w:before="120" w:after="120"/>
              <w:rPr>
                <w:rFonts w:hint="default" w:ascii="Arial" w:hAnsi="Arial" w:eastAsia="宋体" w:cs="Arial"/>
                <w:b/>
                <w:bCs/>
                <w:kern w:val="0"/>
                <w:sz w:val="22"/>
                <w:szCs w:val="22"/>
              </w:rPr>
            </w:pPr>
            <w:r>
              <w:rPr>
                <w:rFonts w:hint="default" w:ascii="Arial" w:hAnsi="Arial" w:eastAsia="宋体" w:cs="Arial"/>
                <w:b/>
                <w:bCs/>
                <w:kern w:val="0"/>
                <w:sz w:val="22"/>
                <w:szCs w:val="22"/>
              </w:rPr>
              <w:t>Location</w:t>
            </w:r>
          </w:p>
        </w:tc>
        <w:tc>
          <w:tcPr>
            <w:tcW w:w="7307" w:type="dxa"/>
            <w:tcBorders>
              <w:top w:val="single" w:color="AEAAAA" w:themeColor="background2" w:themeShade="BF" w:sz="4" w:space="0"/>
              <w:left w:val="single" w:color="AEAAAA" w:themeColor="background2" w:themeShade="BF" w:sz="4" w:space="0"/>
              <w:bottom w:val="single" w:color="AEAAAA" w:themeColor="background2" w:themeShade="BF" w:sz="4" w:space="0"/>
              <w:right w:val="single" w:color="AEAAAA" w:themeColor="background2" w:themeShade="BF" w:sz="4" w:space="0"/>
            </w:tcBorders>
          </w:tcPr>
          <w:p w14:paraId="78D67E36">
            <w:pPr>
              <w:spacing w:before="120" w:after="120"/>
              <w:rPr>
                <w:rFonts w:hint="default" w:ascii="Arial" w:hAnsi="Arial" w:eastAsia="宋体" w:cs="Arial"/>
                <w:sz w:val="22"/>
                <w:szCs w:val="22"/>
                <w:lang w:val="en-US" w:eastAsia="zh-CN"/>
              </w:rPr>
            </w:pPr>
            <w:r>
              <w:rPr>
                <w:rFonts w:hint="default" w:ascii="Arial" w:hAnsi="Arial" w:eastAsia="宋体" w:cs="Arial"/>
                <w:sz w:val="22"/>
                <w:szCs w:val="22"/>
                <w:lang w:val="en-US" w:eastAsia="zh-CN"/>
              </w:rPr>
              <w:t>Shanghai, China</w:t>
            </w:r>
          </w:p>
        </w:tc>
      </w:tr>
      <w:tr w14:paraId="4591F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9429" w:type="dxa"/>
            <w:gridSpan w:val="2"/>
            <w:tcBorders>
              <w:top w:val="single" w:color="171717" w:themeColor="background2" w:themeShade="1A" w:sz="4" w:space="0"/>
              <w:left w:val="single" w:color="171717" w:themeColor="background2" w:themeShade="1A" w:sz="4" w:space="0"/>
              <w:bottom w:val="single" w:color="171717" w:themeColor="background2" w:themeShade="1A" w:sz="4" w:space="0"/>
              <w:right w:val="single" w:color="171717" w:themeColor="background2" w:themeShade="1A" w:sz="4" w:space="0"/>
            </w:tcBorders>
            <w:shd w:val="clear" w:color="auto" w:fill="FFD54F"/>
            <w:vAlign w:val="center"/>
          </w:tcPr>
          <w:p w14:paraId="415F22FD">
            <w:pPr>
              <w:jc w:val="center"/>
              <w:rPr>
                <w:rFonts w:hint="default" w:ascii="Arial" w:hAnsi="Arial" w:eastAsia="宋体" w:cs="Arial"/>
                <w:kern w:val="0"/>
                <w:sz w:val="28"/>
                <w:szCs w:val="28"/>
              </w:rPr>
            </w:pPr>
            <w:r>
              <w:rPr>
                <w:rFonts w:hint="default" w:ascii="Arial" w:hAnsi="Arial" w:eastAsia="宋体" w:cs="Arial"/>
                <w:kern w:val="0"/>
                <w:sz w:val="28"/>
                <w:szCs w:val="28"/>
              </w:rPr>
              <w:t>JOB SUMMARY</w:t>
            </w:r>
          </w:p>
        </w:tc>
      </w:tr>
      <w:tr w14:paraId="1335A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3" w:hRule="atLeast"/>
        </w:trPr>
        <w:tc>
          <w:tcPr>
            <w:tcW w:w="9429" w:type="dxa"/>
            <w:gridSpan w:val="2"/>
            <w:tcBorders>
              <w:top w:val="single" w:color="171717" w:themeColor="background2" w:themeShade="1A" w:sz="4" w:space="0"/>
              <w:left w:val="single" w:color="AEAAAA" w:themeColor="background2" w:themeShade="BF" w:sz="4" w:space="0"/>
              <w:bottom w:val="single" w:color="171717" w:themeColor="background2" w:themeShade="1A" w:sz="4" w:space="0"/>
              <w:right w:val="single" w:color="AEAAAA" w:themeColor="background2" w:themeShade="BF" w:sz="4" w:space="0"/>
            </w:tcBorders>
          </w:tcPr>
          <w:p w14:paraId="407843D9">
            <w:pPr>
              <w:pStyle w:val="2"/>
              <w:keepNext w:val="0"/>
              <w:keepLines w:val="0"/>
              <w:widowControl/>
              <w:suppressLineNumbers w:val="0"/>
              <w:rPr>
                <w:rFonts w:hint="eastAsia" w:ascii="Arial" w:hAnsi="Arial" w:eastAsia="宋体" w:cs="Arial"/>
                <w:kern w:val="0"/>
                <w:sz w:val="22"/>
                <w:szCs w:val="22"/>
                <w:lang w:val="en-US" w:eastAsia="zh-CN"/>
              </w:rPr>
            </w:pPr>
            <w:r>
              <w:t xml:space="preserve">The Overseas Cooperation Department of </w:t>
            </w:r>
            <w:r>
              <w:rPr>
                <w:rFonts w:hint="eastAsia"/>
                <w:lang w:val="en-US" w:eastAsia="zh-CN"/>
              </w:rPr>
              <w:t>JITRI</w:t>
            </w:r>
            <w:r>
              <w:rPr>
                <w:rFonts w:hint="eastAsia" w:ascii="Arial" w:hAnsi="Arial" w:eastAsia="宋体" w:cs="Arial"/>
                <w:kern w:val="0"/>
                <w:sz w:val="22"/>
                <w:szCs w:val="22"/>
                <w:lang w:val="en-US" w:eastAsia="zh-CN"/>
              </w:rPr>
              <w:t>(https://www.jitri.cn/en/about)</w:t>
            </w:r>
            <w:r>
              <w:rPr>
                <w:rFonts w:hint="eastAsia" w:ascii="Arial" w:hAnsi="Arial" w:eastAsia="宋体" w:cs="Arial"/>
                <w:kern w:val="0"/>
                <w:sz w:val="22"/>
                <w:szCs w:val="22"/>
              </w:rPr>
              <w:t xml:space="preserve"> </w:t>
            </w:r>
            <w:r>
              <w:rPr>
                <w:rFonts w:hint="eastAsia" w:ascii="Arial" w:hAnsi="Arial" w:eastAsia="宋体" w:cs="Arial"/>
                <w:kern w:val="0"/>
                <w:sz w:val="22"/>
                <w:szCs w:val="22"/>
                <w:lang w:val="en-US" w:eastAsia="zh-CN"/>
              </w:rPr>
              <w:t xml:space="preserve"> is seeking an intern with strong multitasking abilities, quick learning skills, and attention to detail. </w:t>
            </w:r>
          </w:p>
          <w:p w14:paraId="5562834E">
            <w:pPr>
              <w:pStyle w:val="2"/>
              <w:keepNext w:val="0"/>
              <w:keepLines w:val="0"/>
              <w:widowControl/>
              <w:suppressLineNumbers w:val="0"/>
              <w:rPr>
                <w:rFonts w:hint="default" w:ascii="Arial" w:hAnsi="Arial" w:eastAsia="宋体" w:cs="Arial"/>
                <w:kern w:val="0"/>
                <w:sz w:val="22"/>
                <w:szCs w:val="22"/>
                <w:lang w:val="en-US" w:eastAsia="zh-CN"/>
              </w:rPr>
            </w:pPr>
            <w:r>
              <w:rPr>
                <w:rFonts w:hint="eastAsia" w:ascii="Arial" w:hAnsi="Arial" w:eastAsia="宋体" w:cs="Arial"/>
                <w:kern w:val="0"/>
                <w:sz w:val="22"/>
                <w:szCs w:val="22"/>
                <w:lang w:val="en-US" w:eastAsia="zh-CN"/>
              </w:rPr>
              <w:t xml:space="preserve">This position involves supporting the </w:t>
            </w:r>
            <w:r>
              <w:rPr>
                <w:rFonts w:hint="default" w:ascii="Arial Regular" w:hAnsi="Arial Regular" w:cs="Arial Regular"/>
                <w:sz w:val="22"/>
                <w:szCs w:val="22"/>
                <w:lang w:val="en-US"/>
              </w:rPr>
              <w:t>Secretariat of the World Association of Industrial Research Organizations (WAITRO)</w:t>
            </w:r>
            <w:r>
              <w:rPr>
                <w:rFonts w:hint="eastAsia" w:ascii="Arial" w:hAnsi="Arial" w:eastAsia="宋体" w:cs="Arial"/>
                <w:kern w:val="0"/>
                <w:sz w:val="22"/>
                <w:szCs w:val="22"/>
                <w:lang w:val="en-US" w:eastAsia="zh-CN"/>
              </w:rPr>
              <w:t xml:space="preserve"> and departmental tasks, such as member management, information system maintenance, corporate collaboration, website operations, and document processing. The intern will also assist in organizing international conferences, coordinating international cooperation projects, and drafting and translating documents. This role provides valuable experience in international collaboration and project coordination, enhancing communication and multilingual writing skills to support future career growth.</w:t>
            </w:r>
          </w:p>
        </w:tc>
      </w:tr>
      <w:tr w14:paraId="79EED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9429" w:type="dxa"/>
            <w:gridSpan w:val="2"/>
            <w:tcBorders>
              <w:top w:val="single" w:color="171717" w:themeColor="background2" w:themeShade="1A" w:sz="4" w:space="0"/>
              <w:left w:val="single" w:color="171717" w:themeColor="background2" w:themeShade="1A" w:sz="4" w:space="0"/>
              <w:bottom w:val="single" w:color="171717" w:themeColor="background2" w:themeShade="1A" w:sz="4" w:space="0"/>
              <w:right w:val="single" w:color="171717" w:themeColor="background2" w:themeShade="1A" w:sz="4" w:space="0"/>
            </w:tcBorders>
            <w:shd w:val="clear" w:color="auto" w:fill="FFD54F"/>
            <w:vAlign w:val="center"/>
          </w:tcPr>
          <w:p w14:paraId="1DC7F6C2">
            <w:pPr>
              <w:jc w:val="center"/>
              <w:rPr>
                <w:rFonts w:hint="default" w:ascii="Arial" w:hAnsi="Arial" w:eastAsia="宋体" w:cs="Arial"/>
                <w:kern w:val="0"/>
                <w:sz w:val="28"/>
                <w:szCs w:val="28"/>
              </w:rPr>
            </w:pPr>
            <w:r>
              <w:rPr>
                <w:rFonts w:hint="default" w:ascii="Arial" w:hAnsi="Arial" w:eastAsia="宋体" w:cs="Arial"/>
                <w:kern w:val="0"/>
                <w:sz w:val="28"/>
                <w:szCs w:val="28"/>
              </w:rPr>
              <w:t>JOB RESPONSIBILITIES</w:t>
            </w:r>
          </w:p>
        </w:tc>
      </w:tr>
      <w:tr w14:paraId="66029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8" w:hRule="atLeast"/>
        </w:trPr>
        <w:tc>
          <w:tcPr>
            <w:tcW w:w="9429" w:type="dxa"/>
            <w:gridSpan w:val="2"/>
            <w:tcBorders>
              <w:top w:val="single" w:color="171717" w:themeColor="background2" w:themeShade="1A" w:sz="4" w:space="0"/>
              <w:left w:val="single" w:color="AEAAAA" w:themeColor="background2" w:themeShade="BF" w:sz="4" w:space="0"/>
              <w:bottom w:val="single" w:color="171717" w:themeColor="background2" w:themeShade="1A" w:sz="4" w:space="0"/>
              <w:right w:val="single" w:color="AEAAAA" w:themeColor="background2" w:themeShade="BF" w:sz="4" w:space="0"/>
            </w:tcBorders>
          </w:tcPr>
          <w:p w14:paraId="301AFBC4">
            <w:pPr>
              <w:numPr>
                <w:ilvl w:val="0"/>
                <w:numId w:val="1"/>
              </w:numPr>
              <w:spacing w:before="120" w:after="120"/>
              <w:ind w:left="425" w:leftChars="0" w:hanging="425" w:firstLineChars="0"/>
              <w:rPr>
                <w:rStyle w:val="6"/>
                <w:rFonts w:hint="default" w:ascii="Arial" w:hAnsi="Arial" w:cs="Arial"/>
              </w:rPr>
            </w:pPr>
            <w:r>
              <w:rPr>
                <w:rStyle w:val="6"/>
                <w:rFonts w:hint="default" w:ascii="Arial" w:hAnsi="Arial" w:cs="Arial"/>
              </w:rPr>
              <w:t>Assist with WAITRO Secretariat Operations</w:t>
            </w:r>
          </w:p>
          <w:p w14:paraId="424B4657">
            <w:pPr>
              <w:numPr>
                <w:ilvl w:val="0"/>
                <w:numId w:val="2"/>
              </w:numPr>
              <w:spacing w:before="120" w:after="120"/>
              <w:ind w:left="840" w:leftChars="0" w:hanging="420" w:firstLineChars="0"/>
              <w:rPr>
                <w:rStyle w:val="6"/>
                <w:rFonts w:hint="default" w:ascii="Arial" w:hAnsi="Arial" w:cs="Arial"/>
                <w:b w:val="0"/>
                <w:bCs/>
              </w:rPr>
            </w:pPr>
            <w:r>
              <w:rPr>
                <w:rStyle w:val="6"/>
                <w:rFonts w:hint="default" w:ascii="Arial" w:hAnsi="Arial" w:cs="Arial"/>
                <w:b w:val="0"/>
                <w:bCs/>
              </w:rPr>
              <w:t>Regularly attend work meetings organized by the Secretariat.</w:t>
            </w:r>
          </w:p>
          <w:p w14:paraId="08CE2CEA">
            <w:pPr>
              <w:numPr>
                <w:ilvl w:val="0"/>
                <w:numId w:val="2"/>
              </w:numPr>
              <w:spacing w:before="120" w:after="120"/>
              <w:ind w:left="840" w:leftChars="0" w:hanging="420" w:firstLineChars="0"/>
              <w:rPr>
                <w:rStyle w:val="6"/>
                <w:rFonts w:hint="default" w:ascii="Arial" w:hAnsi="Arial" w:cs="Arial"/>
                <w:b w:val="0"/>
                <w:bCs/>
              </w:rPr>
            </w:pPr>
            <w:r>
              <w:rPr>
                <w:rStyle w:val="6"/>
                <w:rFonts w:hint="default" w:ascii="Arial" w:hAnsi="Arial" w:cs="Arial"/>
                <w:b w:val="0"/>
                <w:bCs/>
              </w:rPr>
              <w:t>Update the membership list.</w:t>
            </w:r>
          </w:p>
          <w:p w14:paraId="0A9E2611">
            <w:pPr>
              <w:numPr>
                <w:ilvl w:val="0"/>
                <w:numId w:val="2"/>
              </w:numPr>
              <w:spacing w:before="120" w:after="120"/>
              <w:ind w:left="840" w:leftChars="0" w:hanging="420" w:firstLineChars="0"/>
              <w:rPr>
                <w:rStyle w:val="6"/>
                <w:rFonts w:hint="default" w:ascii="Arial" w:hAnsi="Arial" w:cs="Arial"/>
                <w:b w:val="0"/>
                <w:bCs/>
              </w:rPr>
            </w:pPr>
            <w:r>
              <w:rPr>
                <w:rStyle w:val="6"/>
                <w:rFonts w:hint="default" w:ascii="Arial" w:hAnsi="Arial" w:cs="Arial"/>
                <w:b w:val="0"/>
                <w:bCs/>
              </w:rPr>
              <w:t>Assist in advancing the benchmarking management project.</w:t>
            </w:r>
          </w:p>
          <w:p w14:paraId="23C972F6">
            <w:pPr>
              <w:numPr>
                <w:ilvl w:val="0"/>
                <w:numId w:val="2"/>
              </w:numPr>
              <w:spacing w:before="120" w:after="120"/>
              <w:ind w:left="840" w:leftChars="0" w:hanging="420" w:firstLineChars="0"/>
              <w:rPr>
                <w:rStyle w:val="6"/>
                <w:rFonts w:hint="default" w:ascii="Arial" w:hAnsi="Arial" w:cs="Arial"/>
                <w:b w:val="0"/>
                <w:bCs/>
              </w:rPr>
            </w:pPr>
            <w:r>
              <w:rPr>
                <w:rStyle w:val="6"/>
                <w:rFonts w:hint="default" w:ascii="Arial" w:hAnsi="Arial" w:cs="Arial"/>
                <w:b w:val="0"/>
                <w:bCs/>
              </w:rPr>
              <w:t>Assist with the operation and maintenance of the official website.</w:t>
            </w:r>
          </w:p>
          <w:p w14:paraId="7D3A02EE">
            <w:pPr>
              <w:numPr>
                <w:ilvl w:val="0"/>
                <w:numId w:val="2"/>
              </w:numPr>
              <w:spacing w:before="120" w:after="120"/>
              <w:ind w:left="840" w:leftChars="0" w:hanging="420" w:firstLineChars="0"/>
              <w:rPr>
                <w:rStyle w:val="6"/>
                <w:rFonts w:hint="default" w:ascii="Arial" w:hAnsi="Arial" w:cs="Arial"/>
                <w:b w:val="0"/>
                <w:bCs/>
              </w:rPr>
            </w:pPr>
            <w:r>
              <w:rPr>
                <w:rStyle w:val="6"/>
                <w:rFonts w:hint="default" w:ascii="Arial" w:hAnsi="Arial" w:cs="Arial"/>
                <w:b w:val="0"/>
                <w:bCs/>
              </w:rPr>
              <w:t>Draft documents, gather information, and handle communication and liaison tasks.</w:t>
            </w:r>
          </w:p>
          <w:p w14:paraId="6E7B4683">
            <w:pPr>
              <w:numPr>
                <w:ilvl w:val="0"/>
                <w:numId w:val="1"/>
              </w:numPr>
              <w:spacing w:before="120" w:after="120"/>
              <w:ind w:left="425" w:leftChars="0" w:hanging="425" w:firstLineChars="0"/>
              <w:rPr>
                <w:rStyle w:val="6"/>
                <w:rFonts w:hint="default" w:ascii="Arial" w:hAnsi="Arial" w:cs="Arial"/>
              </w:rPr>
            </w:pPr>
            <w:r>
              <w:rPr>
                <w:rStyle w:val="6"/>
                <w:rFonts w:hint="default" w:ascii="Arial" w:hAnsi="Arial" w:eastAsia="宋体" w:cs="Arial"/>
              </w:rPr>
              <w:t>Assist in Organizing and Planning International Conferences and Events</w:t>
            </w:r>
          </w:p>
          <w:p w14:paraId="14EA5447">
            <w:pPr>
              <w:numPr>
                <w:ilvl w:val="0"/>
                <w:numId w:val="3"/>
              </w:numPr>
              <w:spacing w:before="120" w:after="120"/>
              <w:ind w:left="840" w:leftChars="0" w:hanging="420" w:firstLineChars="0"/>
              <w:rPr>
                <w:rStyle w:val="6"/>
                <w:rFonts w:hint="default" w:ascii="Arial" w:hAnsi="Arial" w:cs="Arial"/>
                <w:b w:val="0"/>
                <w:bCs/>
              </w:rPr>
            </w:pPr>
            <w:r>
              <w:rPr>
                <w:rStyle w:val="6"/>
                <w:rFonts w:hint="default" w:ascii="Arial" w:hAnsi="Arial" w:cs="Arial"/>
                <w:b w:val="0"/>
                <w:bCs/>
              </w:rPr>
              <w:t>Participate in the planning, preparation, and execution of meetings and events.</w:t>
            </w:r>
          </w:p>
          <w:p w14:paraId="71A3EE14">
            <w:pPr>
              <w:numPr>
                <w:ilvl w:val="0"/>
                <w:numId w:val="3"/>
              </w:numPr>
              <w:spacing w:before="120" w:after="120"/>
              <w:ind w:left="840" w:leftChars="0" w:hanging="420" w:firstLineChars="0"/>
              <w:rPr>
                <w:rStyle w:val="6"/>
                <w:rFonts w:hint="default" w:ascii="Arial" w:hAnsi="Arial" w:cs="Arial"/>
              </w:rPr>
            </w:pPr>
            <w:r>
              <w:rPr>
                <w:rStyle w:val="6"/>
                <w:rFonts w:hint="default" w:ascii="Arial" w:hAnsi="Arial" w:cs="Arial"/>
                <w:b w:val="0"/>
                <w:bCs/>
              </w:rPr>
              <w:t>Assist with invitations, scheduling, and coordination of related matters for participants.</w:t>
            </w:r>
          </w:p>
          <w:p w14:paraId="78957011">
            <w:pPr>
              <w:numPr>
                <w:ilvl w:val="0"/>
                <w:numId w:val="1"/>
              </w:numPr>
              <w:spacing w:before="120" w:after="120"/>
              <w:ind w:left="425" w:leftChars="0" w:hanging="425" w:firstLineChars="0"/>
              <w:rPr>
                <w:rStyle w:val="6"/>
                <w:rFonts w:hint="default" w:ascii="Arial" w:hAnsi="Arial" w:cs="Arial"/>
              </w:rPr>
            </w:pPr>
            <w:r>
              <w:rPr>
                <w:rStyle w:val="6"/>
                <w:rFonts w:hint="default" w:ascii="Arial" w:hAnsi="Arial" w:eastAsia="宋体" w:cs="Arial"/>
              </w:rPr>
              <w:t>Support Other International Cooperation Tasks</w:t>
            </w:r>
          </w:p>
          <w:p w14:paraId="5D5DE09C">
            <w:pPr>
              <w:numPr>
                <w:ilvl w:val="0"/>
                <w:numId w:val="4"/>
              </w:numPr>
              <w:spacing w:before="120" w:after="120"/>
              <w:ind w:left="840" w:leftChars="0" w:hanging="420" w:firstLineChars="0"/>
              <w:rPr>
                <w:rStyle w:val="6"/>
                <w:rFonts w:hint="default" w:ascii="Arial" w:hAnsi="Arial" w:cs="Arial"/>
                <w:b w:val="0"/>
                <w:bCs/>
              </w:rPr>
            </w:pPr>
            <w:r>
              <w:rPr>
                <w:rStyle w:val="6"/>
                <w:rFonts w:hint="default" w:ascii="Arial" w:hAnsi="Arial" w:cs="Arial"/>
                <w:b w:val="0"/>
                <w:bCs/>
              </w:rPr>
              <w:t>Assist with the coordination of international cooperation projects.</w:t>
            </w:r>
          </w:p>
          <w:p w14:paraId="22B9A0B0">
            <w:pPr>
              <w:numPr>
                <w:ilvl w:val="0"/>
                <w:numId w:val="4"/>
              </w:numPr>
              <w:spacing w:before="120" w:after="120"/>
              <w:ind w:left="840" w:leftChars="0" w:hanging="420" w:firstLineChars="0"/>
              <w:rPr>
                <w:rStyle w:val="6"/>
                <w:rFonts w:hint="default" w:ascii="Arial" w:hAnsi="Arial" w:cs="Arial"/>
                <w:b w:val="0"/>
                <w:bCs/>
              </w:rPr>
            </w:pPr>
            <w:r>
              <w:rPr>
                <w:rStyle w:val="6"/>
                <w:rFonts w:hint="default" w:ascii="Arial" w:hAnsi="Arial" w:cs="Arial"/>
                <w:b w:val="0"/>
                <w:bCs/>
              </w:rPr>
              <w:t>Draft and translate related documents and reports.</w:t>
            </w:r>
          </w:p>
          <w:p w14:paraId="38F1F3ED">
            <w:pPr>
              <w:numPr>
                <w:ilvl w:val="0"/>
                <w:numId w:val="4"/>
              </w:numPr>
              <w:spacing w:before="120" w:after="120"/>
              <w:ind w:left="840" w:leftChars="0" w:hanging="420" w:firstLineChars="0"/>
              <w:rPr>
                <w:rFonts w:hint="default" w:ascii="Arial" w:hAnsi="Arial" w:eastAsia="宋体" w:cs="Arial"/>
                <w:color w:val="000000" w:themeColor="text1"/>
                <w:kern w:val="0"/>
                <w:sz w:val="20"/>
                <w:szCs w:val="20"/>
                <w14:textFill>
                  <w14:solidFill>
                    <w14:schemeClr w14:val="tx1"/>
                  </w14:solidFill>
                </w14:textFill>
              </w:rPr>
            </w:pPr>
            <w:r>
              <w:rPr>
                <w:rStyle w:val="6"/>
                <w:rFonts w:hint="default" w:ascii="Arial" w:hAnsi="Arial" w:cs="Arial"/>
                <w:b w:val="0"/>
                <w:bCs/>
              </w:rPr>
              <w:t>Provide document support, such as meeting minutes and project reports.</w:t>
            </w:r>
          </w:p>
        </w:tc>
      </w:tr>
      <w:tr w14:paraId="5A67D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9429" w:type="dxa"/>
            <w:gridSpan w:val="2"/>
            <w:tcBorders>
              <w:top w:val="single" w:color="171717" w:themeColor="background2" w:themeShade="1A" w:sz="4" w:space="0"/>
              <w:left w:val="single" w:color="171717" w:themeColor="background2" w:themeShade="1A" w:sz="4" w:space="0"/>
              <w:bottom w:val="single" w:color="171717" w:themeColor="background2" w:themeShade="1A" w:sz="4" w:space="0"/>
              <w:right w:val="single" w:color="171717" w:themeColor="background2" w:themeShade="1A" w:sz="4" w:space="0"/>
            </w:tcBorders>
            <w:shd w:val="clear" w:color="auto" w:fill="FFD54F"/>
            <w:vAlign w:val="center"/>
          </w:tcPr>
          <w:p w14:paraId="046DA475">
            <w:pPr>
              <w:jc w:val="center"/>
              <w:rPr>
                <w:rFonts w:hint="default" w:ascii="Arial" w:hAnsi="Arial" w:eastAsia="宋体" w:cs="Arial"/>
                <w:kern w:val="0"/>
                <w:sz w:val="28"/>
                <w:szCs w:val="28"/>
              </w:rPr>
            </w:pPr>
            <w:r>
              <w:rPr>
                <w:rFonts w:hint="default" w:ascii="Arial" w:hAnsi="Arial" w:eastAsia="宋体" w:cs="Arial"/>
                <w:kern w:val="0"/>
                <w:sz w:val="28"/>
                <w:szCs w:val="28"/>
              </w:rPr>
              <w:t>SKILL REQUIREMENTS</w:t>
            </w:r>
          </w:p>
        </w:tc>
      </w:tr>
      <w:tr w14:paraId="0BC39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8" w:hRule="atLeast"/>
        </w:trPr>
        <w:tc>
          <w:tcPr>
            <w:tcW w:w="9429" w:type="dxa"/>
            <w:gridSpan w:val="2"/>
            <w:tcBorders>
              <w:top w:val="single" w:color="171717" w:themeColor="background2" w:themeShade="1A" w:sz="4" w:space="0"/>
              <w:left w:val="single" w:color="AEAAAA" w:themeColor="background2" w:themeShade="BF" w:sz="4" w:space="0"/>
              <w:bottom w:val="single" w:color="171717" w:themeColor="background2" w:themeShade="1A" w:sz="4" w:space="0"/>
              <w:right w:val="single" w:color="AEAAAA" w:themeColor="background2" w:themeShade="BF" w:sz="4" w:space="0"/>
            </w:tcBorders>
          </w:tcPr>
          <w:p w14:paraId="71496476">
            <w:pPr>
              <w:numPr>
                <w:ilvl w:val="0"/>
                <w:numId w:val="5"/>
              </w:numPr>
              <w:spacing w:before="120" w:after="120"/>
              <w:ind w:left="425" w:leftChars="0" w:hanging="425" w:firstLineChars="0"/>
              <w:rPr>
                <w:rFonts w:hint="default" w:ascii="Arial" w:hAnsi="Arial" w:eastAsia="宋体" w:cs="Arial"/>
                <w:kern w:val="0"/>
                <w:sz w:val="22"/>
                <w:szCs w:val="22"/>
                <w:lang w:val="en-US" w:eastAsia="zh-CN"/>
              </w:rPr>
            </w:pPr>
            <w:r>
              <w:rPr>
                <w:rFonts w:hint="default" w:ascii="Arial" w:hAnsi="Arial" w:eastAsia="宋体" w:cs="Arial"/>
                <w:kern w:val="0"/>
                <w:sz w:val="22"/>
                <w:szCs w:val="22"/>
                <w:lang w:val="en-US" w:eastAsia="zh-CN"/>
              </w:rPr>
              <w:t xml:space="preserve">Education: Full-time undergraduate or </w:t>
            </w:r>
            <w:r>
              <w:rPr>
                <w:rFonts w:hint="eastAsia" w:ascii="Arial" w:hAnsi="Arial" w:eastAsia="宋体" w:cs="Arial"/>
                <w:kern w:val="0"/>
                <w:sz w:val="22"/>
                <w:szCs w:val="22"/>
                <w:lang w:val="en-US" w:eastAsia="zh-CN"/>
              </w:rPr>
              <w:t>graduate student</w:t>
            </w:r>
            <w:r>
              <w:rPr>
                <w:rFonts w:hint="default" w:ascii="Arial" w:hAnsi="Arial" w:eastAsia="宋体" w:cs="Arial"/>
                <w:kern w:val="0"/>
                <w:sz w:val="22"/>
                <w:szCs w:val="22"/>
                <w:lang w:val="en-US" w:eastAsia="zh-CN"/>
              </w:rPr>
              <w:t>, preferably those majoring in innovation management, international development, international relations, data science, or statistics, or other fields related to science and technology innovation and international cooperation.</w:t>
            </w:r>
          </w:p>
          <w:p w14:paraId="47D9160D">
            <w:pPr>
              <w:numPr>
                <w:ilvl w:val="0"/>
                <w:numId w:val="5"/>
              </w:numPr>
              <w:spacing w:before="120" w:after="120"/>
              <w:ind w:left="425" w:leftChars="0" w:hanging="425" w:firstLineChars="0"/>
              <w:rPr>
                <w:rFonts w:hint="default" w:ascii="Arial" w:hAnsi="Arial" w:eastAsia="宋体" w:cs="Arial"/>
                <w:kern w:val="0"/>
                <w:sz w:val="22"/>
                <w:szCs w:val="22"/>
                <w:lang w:val="en-US" w:eastAsia="zh-CN"/>
              </w:rPr>
            </w:pPr>
            <w:r>
              <w:rPr>
                <w:rFonts w:hint="default" w:ascii="Arial" w:hAnsi="Arial" w:eastAsia="宋体" w:cs="Arial"/>
                <w:kern w:val="0"/>
                <w:sz w:val="22"/>
                <w:szCs w:val="22"/>
                <w:lang w:val="en-US" w:eastAsia="zh-CN"/>
              </w:rPr>
              <w:t>Language Skills: Fluency in both Chinese and English, with strong written and verbal communication skills.</w:t>
            </w:r>
          </w:p>
          <w:p w14:paraId="502EDEA2">
            <w:pPr>
              <w:numPr>
                <w:ilvl w:val="0"/>
                <w:numId w:val="5"/>
              </w:numPr>
              <w:spacing w:before="120" w:after="120"/>
              <w:ind w:left="425" w:leftChars="0" w:hanging="425" w:firstLineChars="0"/>
              <w:rPr>
                <w:rFonts w:hint="default" w:ascii="Arial" w:hAnsi="Arial" w:eastAsia="宋体" w:cs="Arial"/>
                <w:kern w:val="0"/>
                <w:sz w:val="22"/>
                <w:szCs w:val="22"/>
                <w:lang w:val="en-US" w:eastAsia="zh-CN"/>
              </w:rPr>
            </w:pPr>
            <w:r>
              <w:rPr>
                <w:rFonts w:hint="default" w:ascii="Arial" w:hAnsi="Arial" w:eastAsia="宋体" w:cs="Arial"/>
                <w:kern w:val="0"/>
                <w:sz w:val="22"/>
                <w:szCs w:val="22"/>
                <w:lang w:val="en-US" w:eastAsia="zh-CN"/>
              </w:rPr>
              <w:t>Soft Skills: Excellent communication and coordination abilities, a strong sense of responsibility, and a team-oriented mindset.</w:t>
            </w:r>
          </w:p>
          <w:p w14:paraId="5F043B93">
            <w:pPr>
              <w:numPr>
                <w:ilvl w:val="0"/>
                <w:numId w:val="5"/>
              </w:numPr>
              <w:spacing w:before="120" w:after="120"/>
              <w:ind w:left="425" w:leftChars="0" w:hanging="425" w:firstLineChars="0"/>
              <w:rPr>
                <w:rFonts w:hint="default" w:ascii="Arial" w:hAnsi="Arial" w:eastAsia="宋体" w:cs="Arial"/>
                <w:kern w:val="0"/>
                <w:sz w:val="22"/>
                <w:szCs w:val="22"/>
                <w:lang w:val="en-US" w:eastAsia="zh-CN"/>
              </w:rPr>
            </w:pPr>
            <w:r>
              <w:rPr>
                <w:rFonts w:hint="default" w:ascii="Arial" w:hAnsi="Arial" w:eastAsia="宋体" w:cs="Arial"/>
                <w:kern w:val="0"/>
                <w:sz w:val="22"/>
                <w:szCs w:val="22"/>
                <w:lang w:val="en-US" w:eastAsia="zh-CN"/>
              </w:rPr>
              <w:t>Technical Skills: Proficient in using Office software, with required skills in Word, Excel, and PowerPoint. Familiarity with WordPress is a plus.</w:t>
            </w:r>
          </w:p>
          <w:p w14:paraId="1034EBBE">
            <w:pPr>
              <w:numPr>
                <w:ilvl w:val="0"/>
                <w:numId w:val="5"/>
              </w:numPr>
              <w:spacing w:before="120" w:after="120"/>
              <w:ind w:left="425" w:leftChars="0" w:hanging="425" w:firstLineChars="0"/>
              <w:rPr>
                <w:rFonts w:hint="default" w:ascii="Arial" w:hAnsi="Arial" w:eastAsia="宋体" w:cs="Arial"/>
                <w:kern w:val="0"/>
                <w:sz w:val="20"/>
              </w:rPr>
            </w:pPr>
            <w:r>
              <w:rPr>
                <w:rFonts w:hint="default" w:ascii="Arial" w:hAnsi="Arial" w:eastAsia="宋体" w:cs="Arial"/>
                <w:kern w:val="0"/>
                <w:sz w:val="22"/>
                <w:szCs w:val="22"/>
                <w:lang w:val="en-US" w:eastAsia="zh-CN"/>
              </w:rPr>
              <w:t>Interest and Experience: Demonstrated interest in technological innovation and international cooperation. Previous internship or volunteer experience is a strong advantage.</w:t>
            </w:r>
          </w:p>
        </w:tc>
      </w:tr>
    </w:tbl>
    <w:p w14:paraId="34768416">
      <w:pPr>
        <w:rPr>
          <w:rFonts w:hint="default" w:ascii="Arial" w:hAnsi="Arial" w:cs="Arial"/>
        </w:rPr>
      </w:pPr>
    </w:p>
    <w:p w14:paraId="62982B11">
      <w:pPr>
        <w:rPr>
          <w:rFonts w:hint="default" w:ascii="Arial" w:hAnsi="Arial" w:eastAsia="方正小标宋_GBK" w:cs="Arial"/>
          <w:b/>
          <w:bCs/>
          <w:color w:val="2E54A1" w:themeColor="accent1" w:themeShade="BF"/>
          <w:sz w:val="36"/>
          <w:szCs w:val="36"/>
          <w:u w:val="single"/>
        </w:rPr>
      </w:pPr>
      <w:r>
        <w:rPr>
          <w:rFonts w:hint="default" w:ascii="Arial" w:hAnsi="Arial" w:eastAsia="方正小标宋_GBK" w:cs="Arial"/>
          <w:b/>
          <w:bCs/>
          <w:color w:val="2E54A1" w:themeColor="accent1" w:themeShade="BF"/>
          <w:sz w:val="36"/>
          <w:szCs w:val="36"/>
          <w:u w:val="single"/>
        </w:rPr>
        <w:br w:type="page"/>
      </w:r>
    </w:p>
    <w:p w14:paraId="0C3AC005">
      <w:pPr>
        <w:jc w:val="center"/>
        <w:rPr>
          <w:rFonts w:hint="default" w:ascii="Arial" w:hAnsi="Arial" w:eastAsia="方正小标宋_GBK" w:cs="Arial"/>
          <w:b/>
          <w:bCs/>
          <w:color w:val="2E54A1" w:themeColor="accent1" w:themeShade="BF"/>
          <w:sz w:val="36"/>
          <w:szCs w:val="36"/>
          <w:u w:val="single"/>
        </w:rPr>
      </w:pPr>
      <w:r>
        <w:rPr>
          <w:rFonts w:hint="default" w:ascii="Arial" w:hAnsi="Arial" w:eastAsia="方正小标宋_GBK" w:cs="Arial"/>
          <w:b/>
          <w:bCs/>
          <w:color w:val="2E54A1" w:themeColor="accent1" w:themeShade="BF"/>
          <w:sz w:val="36"/>
          <w:szCs w:val="36"/>
          <w:u w:val="single"/>
        </w:rPr>
        <w:t>Co-op岗位</w:t>
      </w:r>
    </w:p>
    <w:p w14:paraId="5892FAFB">
      <w:pPr>
        <w:rPr>
          <w:rFonts w:hint="default" w:ascii="Arial" w:hAnsi="Arial" w:cs="Arial"/>
        </w:rPr>
      </w:pPr>
    </w:p>
    <w:tbl>
      <w:tblPr>
        <w:tblStyle w:val="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004"/>
        <w:gridCol w:w="2518"/>
      </w:tblGrid>
      <w:tr w14:paraId="37A86D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799" w:type="dxa"/>
          </w:tcPr>
          <w:p w14:paraId="7C77137B">
            <w:pPr>
              <w:spacing w:before="120" w:after="120"/>
              <w:rPr>
                <w:rFonts w:hint="default" w:ascii="Arial" w:hAnsi="Arial" w:eastAsia="方正仿宋_GBK" w:cs="Arial"/>
                <w:b/>
                <w:bCs/>
                <w:kern w:val="0"/>
                <w:sz w:val="24"/>
              </w:rPr>
            </w:pPr>
            <w:r>
              <w:rPr>
                <w:rFonts w:hint="default" w:ascii="Arial" w:hAnsi="Arial" w:eastAsia="方正仿宋_GBK" w:cs="Arial"/>
                <w:b/>
                <w:bCs/>
                <w:kern w:val="0"/>
                <w:sz w:val="24"/>
                <w:lang w:val="en-US" w:eastAsia="zh-CN"/>
              </w:rPr>
              <w:t>国际合作与项目支持实习生（1人）</w:t>
            </w:r>
          </w:p>
        </w:tc>
        <w:tc>
          <w:tcPr>
            <w:tcW w:w="2551" w:type="dxa"/>
            <w:vMerge w:val="restart"/>
            <w:vAlign w:val="center"/>
          </w:tcPr>
          <w:p w14:paraId="0C7B2732">
            <w:pPr>
              <w:jc w:val="center"/>
              <w:rPr>
                <w:rFonts w:hint="default" w:ascii="Arial" w:hAnsi="Arial" w:eastAsia="宋体" w:cs="Arial"/>
                <w:kern w:val="0"/>
                <w:sz w:val="20"/>
              </w:rPr>
            </w:pPr>
            <w:r>
              <w:rPr>
                <w:rFonts w:hint="eastAsia" w:ascii="Arial" w:hAnsi="Arial" w:eastAsia="宋体" w:cs="Arial"/>
                <w:kern w:val="0"/>
                <w:sz w:val="20"/>
                <w:lang w:eastAsia="zh-CN"/>
              </w:rPr>
              <w:drawing>
                <wp:inline distT="0" distB="0" distL="114300" distR="114300">
                  <wp:extent cx="1320800" cy="556260"/>
                  <wp:effectExtent l="0" t="0" r="0" b="0"/>
                  <wp:docPr id="2" name="图片 2" descr="长三院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长三院logo"/>
                          <pic:cNvPicPr>
                            <a:picLocks noChangeAspect="1"/>
                          </pic:cNvPicPr>
                        </pic:nvPicPr>
                        <pic:blipFill>
                          <a:blip r:embed="rId5"/>
                          <a:stretch>
                            <a:fillRect/>
                          </a:stretch>
                        </pic:blipFill>
                        <pic:spPr>
                          <a:xfrm>
                            <a:off x="0" y="0"/>
                            <a:ext cx="1320800" cy="556260"/>
                          </a:xfrm>
                          <a:prstGeom prst="rect">
                            <a:avLst/>
                          </a:prstGeom>
                        </pic:spPr>
                      </pic:pic>
                    </a:graphicData>
                  </a:graphic>
                </wp:inline>
              </w:drawing>
            </w:r>
          </w:p>
        </w:tc>
      </w:tr>
      <w:tr w14:paraId="4E3979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799" w:type="dxa"/>
          </w:tcPr>
          <w:p w14:paraId="715E818F">
            <w:pPr>
              <w:spacing w:before="120" w:after="120"/>
              <w:rPr>
                <w:rFonts w:hint="default" w:ascii="Arial" w:hAnsi="Arial" w:eastAsia="方正仿宋_GBK" w:cs="Arial"/>
                <w:b/>
                <w:bCs/>
                <w:kern w:val="0"/>
                <w:sz w:val="24"/>
              </w:rPr>
            </w:pPr>
            <w:r>
              <w:rPr>
                <w:rFonts w:hint="default" w:ascii="Arial" w:hAnsi="Arial" w:eastAsia="方正仿宋_GBK" w:cs="Arial"/>
                <w:b/>
                <w:bCs/>
                <w:kern w:val="0"/>
                <w:sz w:val="24"/>
              </w:rPr>
              <w:t>上海长三角技术创新研究院</w:t>
            </w:r>
          </w:p>
        </w:tc>
        <w:tc>
          <w:tcPr>
            <w:tcW w:w="2551" w:type="dxa"/>
            <w:vMerge w:val="continue"/>
          </w:tcPr>
          <w:p w14:paraId="1E2B6AAB">
            <w:pPr>
              <w:rPr>
                <w:rFonts w:hint="default" w:ascii="Arial" w:hAnsi="Arial" w:eastAsia="宋体" w:cs="Arial"/>
                <w:kern w:val="0"/>
                <w:sz w:val="36"/>
                <w:szCs w:val="36"/>
              </w:rPr>
            </w:pPr>
          </w:p>
        </w:tc>
      </w:tr>
    </w:tbl>
    <w:p w14:paraId="118DC0ED">
      <w:pPr>
        <w:rPr>
          <w:rFonts w:hint="default" w:ascii="Arial" w:hAnsi="Arial" w:cs="Arial"/>
        </w:rPr>
      </w:pPr>
    </w:p>
    <w:tbl>
      <w:tblPr>
        <w:tblStyle w:val="4"/>
        <w:tblW w:w="94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307"/>
      </w:tblGrid>
      <w:tr w14:paraId="332AC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9429" w:type="dxa"/>
            <w:gridSpan w:val="2"/>
            <w:tcBorders>
              <w:top w:val="single" w:color="171717" w:themeColor="background2" w:themeShade="1A" w:sz="4" w:space="0"/>
              <w:left w:val="single" w:color="171717" w:themeColor="background2" w:themeShade="1A" w:sz="4" w:space="0"/>
              <w:bottom w:val="single" w:color="171717" w:themeColor="background2" w:themeShade="1A" w:sz="4" w:space="0"/>
              <w:right w:val="single" w:color="171717" w:themeColor="background2" w:themeShade="1A" w:sz="4" w:space="0"/>
            </w:tcBorders>
            <w:shd w:val="clear" w:color="auto" w:fill="FFD54F"/>
            <w:vAlign w:val="center"/>
          </w:tcPr>
          <w:p w14:paraId="3C4DDF44">
            <w:pPr>
              <w:jc w:val="center"/>
              <w:rPr>
                <w:rFonts w:hint="default" w:ascii="Arial" w:hAnsi="Arial" w:eastAsia="方正仿宋_GBK" w:cs="Arial"/>
                <w:b/>
                <w:bCs/>
                <w:kern w:val="0"/>
                <w:sz w:val="28"/>
                <w:szCs w:val="28"/>
              </w:rPr>
            </w:pPr>
            <w:r>
              <w:rPr>
                <w:rFonts w:hint="default" w:ascii="Arial" w:hAnsi="Arial" w:eastAsia="方正仿宋_GBK" w:cs="Arial"/>
                <w:b/>
                <w:bCs/>
                <w:kern w:val="0"/>
                <w:sz w:val="28"/>
                <w:szCs w:val="28"/>
              </w:rPr>
              <w:t>职位概览</w:t>
            </w:r>
          </w:p>
        </w:tc>
      </w:tr>
      <w:tr w14:paraId="17869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2122" w:type="dxa"/>
            <w:tcBorders>
              <w:top w:val="single" w:color="171717" w:themeColor="background2" w:themeShade="1A" w:sz="4" w:space="0"/>
              <w:left w:val="single" w:color="AEAAAA" w:themeColor="background2" w:themeShade="BF" w:sz="4" w:space="0"/>
              <w:bottom w:val="single" w:color="AEAAAA" w:themeColor="background2" w:themeShade="BF" w:sz="4" w:space="0"/>
              <w:right w:val="single" w:color="AEAAAA" w:themeColor="background2" w:themeShade="BF" w:sz="4" w:space="0"/>
            </w:tcBorders>
            <w:vAlign w:val="center"/>
          </w:tcPr>
          <w:p w14:paraId="6061E203">
            <w:pPr>
              <w:spacing w:before="120" w:after="120"/>
              <w:rPr>
                <w:rFonts w:hint="default" w:ascii="Arial" w:hAnsi="Arial" w:eastAsia="方正仿宋_GBK" w:cs="Arial"/>
                <w:b/>
                <w:bCs/>
                <w:kern w:val="0"/>
                <w:sz w:val="24"/>
              </w:rPr>
            </w:pPr>
            <w:r>
              <w:rPr>
                <w:rFonts w:hint="default" w:ascii="Arial" w:hAnsi="Arial" w:eastAsia="方正仿宋_GBK" w:cs="Arial"/>
                <w:b/>
                <w:bCs/>
                <w:kern w:val="0"/>
                <w:sz w:val="24"/>
              </w:rPr>
              <w:t>职位名称</w:t>
            </w:r>
          </w:p>
        </w:tc>
        <w:tc>
          <w:tcPr>
            <w:tcW w:w="7307" w:type="dxa"/>
            <w:tcBorders>
              <w:top w:val="single" w:color="171717" w:themeColor="background2" w:themeShade="1A" w:sz="4" w:space="0"/>
              <w:left w:val="single" w:color="AEAAAA" w:themeColor="background2" w:themeShade="BF" w:sz="4" w:space="0"/>
              <w:bottom w:val="single" w:color="AEAAAA" w:themeColor="background2" w:themeShade="BF" w:sz="4" w:space="0"/>
              <w:right w:val="single" w:color="AEAAAA" w:themeColor="background2" w:themeShade="BF" w:sz="4" w:space="0"/>
            </w:tcBorders>
          </w:tcPr>
          <w:p w14:paraId="35BFAAF2">
            <w:pPr>
              <w:spacing w:before="120" w:after="120" w:line="400" w:lineRule="exact"/>
              <w:rPr>
                <w:rFonts w:hint="default" w:ascii="Arial" w:hAnsi="Arial" w:eastAsia="方正仿宋_GBK" w:cs="Arial"/>
                <w:kern w:val="0"/>
                <w:sz w:val="24"/>
                <w:lang w:val="en-US" w:eastAsia="zh-CN"/>
              </w:rPr>
            </w:pPr>
            <w:r>
              <w:rPr>
                <w:rFonts w:hint="default" w:ascii="Arial" w:hAnsi="Arial" w:eastAsia="方正仿宋_GBK" w:cs="Arial"/>
                <w:kern w:val="0"/>
                <w:sz w:val="24"/>
                <w:lang w:val="en-US" w:eastAsia="zh-CN"/>
              </w:rPr>
              <w:t>国际合作与项目支持实习生（1人）</w:t>
            </w:r>
          </w:p>
        </w:tc>
      </w:tr>
      <w:tr w14:paraId="3B6A8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2122" w:type="dxa"/>
            <w:tcBorders>
              <w:top w:val="single" w:color="AEAAAA" w:themeColor="background2" w:themeShade="BF" w:sz="4" w:space="0"/>
              <w:left w:val="single" w:color="AEAAAA" w:themeColor="background2" w:themeShade="BF" w:sz="4" w:space="0"/>
              <w:bottom w:val="single" w:color="AEAAAA" w:themeColor="background2" w:themeShade="BF" w:sz="4" w:space="0"/>
              <w:right w:val="single" w:color="AEAAAA" w:themeColor="background2" w:themeShade="BF" w:sz="4" w:space="0"/>
            </w:tcBorders>
            <w:vAlign w:val="center"/>
          </w:tcPr>
          <w:p w14:paraId="6599BB5C">
            <w:pPr>
              <w:spacing w:before="120" w:after="120"/>
              <w:rPr>
                <w:rFonts w:hint="default" w:ascii="Arial" w:hAnsi="Arial" w:eastAsia="方正仿宋_GBK" w:cs="Arial"/>
                <w:b/>
                <w:bCs/>
                <w:kern w:val="0"/>
                <w:sz w:val="24"/>
              </w:rPr>
            </w:pPr>
            <w:r>
              <w:rPr>
                <w:rFonts w:hint="default" w:ascii="Arial" w:hAnsi="Arial" w:eastAsia="方正仿宋_GBK" w:cs="Arial"/>
                <w:b/>
                <w:bCs/>
                <w:kern w:val="0"/>
                <w:sz w:val="24"/>
              </w:rPr>
              <w:t>公司和部门</w:t>
            </w:r>
          </w:p>
        </w:tc>
        <w:tc>
          <w:tcPr>
            <w:tcW w:w="7307" w:type="dxa"/>
            <w:tcBorders>
              <w:top w:val="single" w:color="AEAAAA" w:themeColor="background2" w:themeShade="BF" w:sz="4" w:space="0"/>
              <w:left w:val="single" w:color="AEAAAA" w:themeColor="background2" w:themeShade="BF" w:sz="4" w:space="0"/>
              <w:bottom w:val="single" w:color="AEAAAA" w:themeColor="background2" w:themeShade="BF" w:sz="4" w:space="0"/>
              <w:right w:val="single" w:color="AEAAAA" w:themeColor="background2" w:themeShade="BF" w:sz="4" w:space="0"/>
            </w:tcBorders>
          </w:tcPr>
          <w:p w14:paraId="1AAB823A">
            <w:pPr>
              <w:spacing w:before="120" w:after="120" w:line="400" w:lineRule="exact"/>
              <w:rPr>
                <w:rFonts w:hint="default" w:ascii="Arial" w:hAnsi="Arial" w:eastAsia="方正仿宋_GBK" w:cs="Arial"/>
                <w:kern w:val="0"/>
                <w:sz w:val="24"/>
                <w:lang w:val="en-US" w:eastAsia="zh-CN"/>
              </w:rPr>
            </w:pPr>
            <w:r>
              <w:rPr>
                <w:rFonts w:hint="default" w:ascii="Arial" w:hAnsi="Arial" w:eastAsia="方正仿宋_GBK" w:cs="Arial"/>
                <w:kern w:val="0"/>
                <w:sz w:val="24"/>
                <w:lang w:val="en-US" w:eastAsia="zh-CN"/>
              </w:rPr>
              <w:t>上海长三角技术创新研究院海外合作部</w:t>
            </w:r>
          </w:p>
        </w:tc>
      </w:tr>
      <w:tr w14:paraId="039EE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2122" w:type="dxa"/>
            <w:tcBorders>
              <w:top w:val="single" w:color="AEAAAA" w:themeColor="background2" w:themeShade="BF" w:sz="4" w:space="0"/>
              <w:left w:val="single" w:color="AEAAAA" w:themeColor="background2" w:themeShade="BF" w:sz="4" w:space="0"/>
              <w:bottom w:val="single" w:color="AEAAAA" w:themeColor="background2" w:themeShade="BF" w:sz="4" w:space="0"/>
              <w:right w:val="single" w:color="AEAAAA" w:themeColor="background2" w:themeShade="BF" w:sz="4" w:space="0"/>
            </w:tcBorders>
            <w:vAlign w:val="center"/>
          </w:tcPr>
          <w:p w14:paraId="690896EC">
            <w:pPr>
              <w:spacing w:before="120" w:after="120"/>
              <w:rPr>
                <w:rFonts w:hint="default" w:ascii="Arial" w:hAnsi="Arial" w:eastAsia="方正仿宋_GBK" w:cs="Arial"/>
                <w:b/>
                <w:bCs/>
                <w:kern w:val="0"/>
                <w:sz w:val="24"/>
              </w:rPr>
            </w:pPr>
            <w:r>
              <w:rPr>
                <w:rFonts w:hint="default" w:ascii="Arial" w:hAnsi="Arial" w:eastAsia="方正仿宋_GBK" w:cs="Arial"/>
                <w:b/>
                <w:bCs/>
                <w:kern w:val="0"/>
                <w:sz w:val="24"/>
              </w:rPr>
              <w:t>地点</w:t>
            </w:r>
          </w:p>
        </w:tc>
        <w:tc>
          <w:tcPr>
            <w:tcW w:w="7307" w:type="dxa"/>
            <w:tcBorders>
              <w:top w:val="single" w:color="AEAAAA" w:themeColor="background2" w:themeShade="BF" w:sz="4" w:space="0"/>
              <w:left w:val="single" w:color="AEAAAA" w:themeColor="background2" w:themeShade="BF" w:sz="4" w:space="0"/>
              <w:bottom w:val="single" w:color="AEAAAA" w:themeColor="background2" w:themeShade="BF" w:sz="4" w:space="0"/>
              <w:right w:val="single" w:color="AEAAAA" w:themeColor="background2" w:themeShade="BF" w:sz="4" w:space="0"/>
            </w:tcBorders>
          </w:tcPr>
          <w:p w14:paraId="401EAE60">
            <w:pPr>
              <w:spacing w:before="120" w:after="120" w:line="400" w:lineRule="exact"/>
              <w:rPr>
                <w:rFonts w:hint="default" w:ascii="Arial" w:hAnsi="Arial" w:eastAsia="方正仿宋_GBK" w:cs="Arial"/>
                <w:kern w:val="0"/>
                <w:sz w:val="24"/>
                <w:lang w:val="en-US" w:eastAsia="zh-CN"/>
              </w:rPr>
            </w:pPr>
            <w:r>
              <w:rPr>
                <w:rFonts w:hint="default" w:ascii="Arial" w:hAnsi="Arial" w:eastAsia="方正仿宋_GBK" w:cs="Arial"/>
                <w:kern w:val="0"/>
                <w:sz w:val="24"/>
                <w:lang w:val="en-US" w:eastAsia="zh-CN"/>
              </w:rPr>
              <w:t>上海</w:t>
            </w:r>
          </w:p>
        </w:tc>
      </w:tr>
      <w:tr w14:paraId="17052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9429" w:type="dxa"/>
            <w:gridSpan w:val="2"/>
            <w:tcBorders>
              <w:top w:val="single" w:color="171717" w:themeColor="background2" w:themeShade="1A" w:sz="4" w:space="0"/>
              <w:left w:val="single" w:color="171717" w:themeColor="background2" w:themeShade="1A" w:sz="4" w:space="0"/>
              <w:bottom w:val="single" w:color="171717" w:themeColor="background2" w:themeShade="1A" w:sz="4" w:space="0"/>
              <w:right w:val="single" w:color="171717" w:themeColor="background2" w:themeShade="1A" w:sz="4" w:space="0"/>
            </w:tcBorders>
            <w:shd w:val="clear" w:color="auto" w:fill="FFD54F"/>
            <w:vAlign w:val="center"/>
          </w:tcPr>
          <w:p w14:paraId="48DA98D2">
            <w:pPr>
              <w:spacing w:line="400" w:lineRule="exact"/>
              <w:jc w:val="center"/>
              <w:rPr>
                <w:rFonts w:hint="default" w:ascii="Arial" w:hAnsi="Arial" w:eastAsia="方正仿宋_GBK" w:cs="Arial"/>
                <w:b/>
                <w:bCs/>
                <w:kern w:val="0"/>
                <w:sz w:val="28"/>
                <w:szCs w:val="28"/>
              </w:rPr>
            </w:pPr>
            <w:bookmarkStart w:id="0" w:name="_GoBack"/>
            <w:bookmarkEnd w:id="0"/>
            <w:r>
              <w:rPr>
                <w:rFonts w:hint="default" w:ascii="Arial" w:hAnsi="Arial" w:eastAsia="方正仿宋_GBK" w:cs="Arial"/>
                <w:b/>
                <w:bCs/>
                <w:kern w:val="0"/>
                <w:sz w:val="28"/>
                <w:szCs w:val="28"/>
              </w:rPr>
              <w:t>职位总结</w:t>
            </w:r>
          </w:p>
        </w:tc>
      </w:tr>
      <w:tr w14:paraId="715B4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3" w:hRule="atLeast"/>
        </w:trPr>
        <w:tc>
          <w:tcPr>
            <w:tcW w:w="9429" w:type="dxa"/>
            <w:gridSpan w:val="2"/>
            <w:tcBorders>
              <w:top w:val="single" w:color="171717" w:themeColor="background2" w:themeShade="1A" w:sz="4" w:space="0"/>
              <w:left w:val="single" w:color="AEAAAA" w:themeColor="background2" w:themeShade="BF" w:sz="4" w:space="0"/>
              <w:bottom w:val="single" w:color="171717" w:themeColor="background2" w:themeShade="1A" w:sz="4" w:space="0"/>
              <w:right w:val="single" w:color="AEAAAA" w:themeColor="background2" w:themeShade="BF" w:sz="4" w:space="0"/>
            </w:tcBorders>
          </w:tcPr>
          <w:p w14:paraId="230E16A7">
            <w:pPr>
              <w:spacing w:before="120" w:after="120" w:line="400" w:lineRule="exact"/>
              <w:rPr>
                <w:rFonts w:hint="default" w:ascii="Arial" w:hAnsi="Arial" w:eastAsia="方正仿宋_GBK" w:cs="Arial"/>
                <w:kern w:val="0"/>
                <w:sz w:val="24"/>
                <w:lang w:val="en-US" w:eastAsia="zh-CN"/>
              </w:rPr>
            </w:pPr>
            <w:r>
              <w:rPr>
                <w:rFonts w:hint="default" w:ascii="Arial" w:hAnsi="Arial" w:eastAsia="方正仿宋_GBK" w:cs="Arial"/>
                <w:kern w:val="0"/>
                <w:sz w:val="24"/>
                <w:lang w:val="en-US" w:eastAsia="zh-CN"/>
              </w:rPr>
              <w:t>上海长三角技术创新研究院海外合作部诚邀具备多任务处理能力、学习快速且注重细节的实习生加入。该职位主要协助世界工业技术研究组织协会 (WAITRO) 秘书处及部门开展日常工作，包括会员管理、信息系统维护、企业合作支持、官网运营和文件处理，同时参与国际会议筹备及国际合作项目的对接，撰写并翻译相关文件。实习生将有机会积累国际合作与项目协调经验，提升沟通能力和多语言文书技能，为未来职业发展奠定基础。</w:t>
            </w:r>
          </w:p>
        </w:tc>
      </w:tr>
      <w:tr w14:paraId="05F56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9429" w:type="dxa"/>
            <w:gridSpan w:val="2"/>
            <w:tcBorders>
              <w:top w:val="single" w:color="171717" w:themeColor="background2" w:themeShade="1A" w:sz="4" w:space="0"/>
              <w:left w:val="single" w:color="171717" w:themeColor="background2" w:themeShade="1A" w:sz="4" w:space="0"/>
              <w:bottom w:val="single" w:color="171717" w:themeColor="background2" w:themeShade="1A" w:sz="4" w:space="0"/>
              <w:right w:val="single" w:color="171717" w:themeColor="background2" w:themeShade="1A" w:sz="4" w:space="0"/>
            </w:tcBorders>
            <w:shd w:val="clear" w:color="auto" w:fill="FFD54F"/>
            <w:vAlign w:val="center"/>
          </w:tcPr>
          <w:p w14:paraId="15F79610">
            <w:pPr>
              <w:spacing w:line="400" w:lineRule="exact"/>
              <w:jc w:val="center"/>
              <w:rPr>
                <w:rFonts w:hint="default" w:ascii="Arial" w:hAnsi="Arial" w:eastAsia="方正仿宋_GBK" w:cs="Arial"/>
                <w:b/>
                <w:bCs/>
                <w:kern w:val="0"/>
                <w:sz w:val="28"/>
                <w:szCs w:val="28"/>
              </w:rPr>
            </w:pPr>
            <w:r>
              <w:rPr>
                <w:rFonts w:hint="default" w:ascii="Arial" w:hAnsi="Arial" w:eastAsia="方正仿宋_GBK" w:cs="Arial"/>
                <w:b/>
                <w:bCs/>
                <w:kern w:val="0"/>
                <w:sz w:val="28"/>
                <w:szCs w:val="28"/>
              </w:rPr>
              <w:t>岗位职责</w:t>
            </w:r>
          </w:p>
        </w:tc>
      </w:tr>
      <w:tr w14:paraId="3D159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8" w:hRule="atLeast"/>
        </w:trPr>
        <w:tc>
          <w:tcPr>
            <w:tcW w:w="9429" w:type="dxa"/>
            <w:gridSpan w:val="2"/>
            <w:tcBorders>
              <w:top w:val="single" w:color="171717" w:themeColor="background2" w:themeShade="1A" w:sz="4" w:space="0"/>
              <w:left w:val="single" w:color="AEAAAA" w:themeColor="background2" w:themeShade="BF" w:sz="4" w:space="0"/>
              <w:bottom w:val="single" w:color="171717" w:themeColor="background2" w:themeShade="1A" w:sz="4" w:space="0"/>
              <w:right w:val="single" w:color="AEAAAA" w:themeColor="background2" w:themeShade="BF" w:sz="4" w:space="0"/>
            </w:tcBorders>
          </w:tcPr>
          <w:p w14:paraId="5EFB46C3">
            <w:pPr>
              <w:pStyle w:val="2"/>
              <w:keepNext w:val="0"/>
              <w:keepLines w:val="0"/>
              <w:widowControl/>
              <w:numPr>
                <w:ilvl w:val="0"/>
                <w:numId w:val="6"/>
              </w:numPr>
              <w:suppressLineNumbers w:val="0"/>
              <w:pBdr>
                <w:top w:val="none" w:color="auto" w:sz="0" w:space="0"/>
                <w:left w:val="none" w:color="auto" w:sz="0" w:space="0"/>
                <w:bottom w:val="none" w:color="auto" w:sz="0" w:space="0"/>
                <w:right w:val="none" w:color="auto" w:sz="0" w:space="0"/>
              </w:pBdr>
              <w:tabs>
                <w:tab w:val="clear" w:pos="-420"/>
              </w:tabs>
              <w:spacing w:before="0" w:beforeAutospacing="0" w:after="0" w:afterAutospacing="0" w:line="240" w:lineRule="auto"/>
              <w:ind w:left="420" w:leftChars="0" w:right="0" w:rightChars="0" w:hanging="420" w:firstLineChars="0"/>
              <w:rPr>
                <w:rFonts w:hint="default" w:ascii="Arial" w:hAnsi="Arial" w:eastAsia="方正仿宋_GBK" w:cs="Arial"/>
                <w:b/>
                <w:bCs/>
                <w:kern w:val="0"/>
                <w:sz w:val="24"/>
                <w:szCs w:val="24"/>
                <w:lang w:val="en-US" w:eastAsia="zh-CN" w:bidi="ar-SA"/>
              </w:rPr>
            </w:pPr>
            <w:r>
              <w:rPr>
                <w:rFonts w:hint="default" w:ascii="Arial" w:hAnsi="Arial" w:eastAsia="方正仿宋_GBK" w:cs="Arial"/>
                <w:b/>
                <w:bCs/>
                <w:kern w:val="0"/>
                <w:sz w:val="24"/>
                <w:szCs w:val="24"/>
                <w:lang w:val="en-US" w:eastAsia="zh-CN" w:bidi="ar-SA"/>
              </w:rPr>
              <w:t>协助世界工业技术研究组织协会 (WAITRO) 秘书处工作</w:t>
            </w:r>
          </w:p>
          <w:p w14:paraId="601D7C18">
            <w:pPr>
              <w:pStyle w:val="2"/>
              <w:keepNext w:val="0"/>
              <w:keepLines w:val="0"/>
              <w:widowControl/>
              <w:numPr>
                <w:ilvl w:val="0"/>
                <w:numId w:val="7"/>
              </w:numPr>
              <w:suppressLineNumbers w:val="0"/>
              <w:pBdr>
                <w:top w:val="none" w:color="auto" w:sz="0" w:space="0"/>
                <w:left w:val="none" w:color="auto" w:sz="0" w:space="0"/>
                <w:bottom w:val="none" w:color="auto" w:sz="0" w:space="0"/>
                <w:right w:val="none" w:color="auto" w:sz="0" w:space="0"/>
              </w:pBdr>
              <w:tabs>
                <w:tab w:val="clear" w:pos="420"/>
              </w:tabs>
              <w:spacing w:before="0" w:beforeAutospacing="0" w:after="0" w:afterAutospacing="0" w:line="240" w:lineRule="auto"/>
              <w:ind w:left="840" w:leftChars="0" w:right="0" w:rightChars="0" w:hanging="420" w:firstLineChars="0"/>
              <w:rPr>
                <w:rFonts w:hint="default" w:ascii="Arial" w:hAnsi="Arial" w:eastAsia="方正仿宋_GBK" w:cs="Arial"/>
                <w:b w:val="0"/>
                <w:bCs w:val="0"/>
                <w:kern w:val="0"/>
                <w:sz w:val="24"/>
                <w:szCs w:val="24"/>
                <w:lang w:val="en-US" w:eastAsia="zh-CN" w:bidi="ar-SA"/>
              </w:rPr>
            </w:pPr>
            <w:r>
              <w:rPr>
                <w:rFonts w:hint="default" w:ascii="Arial" w:hAnsi="Arial" w:eastAsia="方正仿宋_GBK" w:cs="Arial"/>
                <w:b w:val="0"/>
                <w:bCs w:val="0"/>
                <w:kern w:val="0"/>
                <w:sz w:val="24"/>
                <w:szCs w:val="24"/>
                <w:lang w:val="en-US" w:eastAsia="zh-CN" w:bidi="ar-SA"/>
              </w:rPr>
              <w:t>定期参加秘书处组织的工作会议；</w:t>
            </w:r>
          </w:p>
          <w:p w14:paraId="09609325">
            <w:pPr>
              <w:pStyle w:val="2"/>
              <w:keepNext w:val="0"/>
              <w:keepLines w:val="0"/>
              <w:widowControl/>
              <w:numPr>
                <w:ilvl w:val="0"/>
                <w:numId w:val="7"/>
              </w:numPr>
              <w:suppressLineNumbers w:val="0"/>
              <w:pBdr>
                <w:top w:val="none" w:color="auto" w:sz="0" w:space="0"/>
                <w:left w:val="none" w:color="auto" w:sz="0" w:space="0"/>
                <w:bottom w:val="none" w:color="auto" w:sz="0" w:space="0"/>
                <w:right w:val="none" w:color="auto" w:sz="0" w:space="0"/>
              </w:pBdr>
              <w:tabs>
                <w:tab w:val="clear" w:pos="420"/>
              </w:tabs>
              <w:spacing w:before="0" w:beforeAutospacing="0" w:after="0" w:afterAutospacing="0" w:line="240" w:lineRule="auto"/>
              <w:ind w:left="840" w:leftChars="0" w:right="0" w:rightChars="0" w:hanging="420" w:firstLineChars="0"/>
              <w:rPr>
                <w:rFonts w:hint="default" w:ascii="Arial" w:hAnsi="Arial" w:eastAsia="方正仿宋_GBK" w:cs="Arial"/>
                <w:b w:val="0"/>
                <w:bCs w:val="0"/>
                <w:kern w:val="0"/>
                <w:sz w:val="24"/>
                <w:szCs w:val="24"/>
                <w:lang w:val="en-US" w:eastAsia="zh-CN" w:bidi="ar-SA"/>
              </w:rPr>
            </w:pPr>
            <w:r>
              <w:rPr>
                <w:rFonts w:hint="default" w:ascii="Arial" w:hAnsi="Arial" w:eastAsia="方正仿宋_GBK" w:cs="Arial"/>
                <w:b w:val="0"/>
                <w:bCs w:val="0"/>
                <w:kern w:val="0"/>
                <w:sz w:val="24"/>
                <w:szCs w:val="24"/>
                <w:lang w:val="en-US" w:eastAsia="zh-CN" w:bidi="ar-SA"/>
              </w:rPr>
              <w:t>更新会员列表；</w:t>
            </w:r>
          </w:p>
          <w:p w14:paraId="39B7D4A7">
            <w:pPr>
              <w:pStyle w:val="2"/>
              <w:keepNext w:val="0"/>
              <w:keepLines w:val="0"/>
              <w:widowControl/>
              <w:numPr>
                <w:ilvl w:val="0"/>
                <w:numId w:val="7"/>
              </w:numPr>
              <w:suppressLineNumbers w:val="0"/>
              <w:pBdr>
                <w:top w:val="none" w:color="auto" w:sz="0" w:space="0"/>
                <w:left w:val="none" w:color="auto" w:sz="0" w:space="0"/>
                <w:bottom w:val="none" w:color="auto" w:sz="0" w:space="0"/>
                <w:right w:val="none" w:color="auto" w:sz="0" w:space="0"/>
              </w:pBdr>
              <w:tabs>
                <w:tab w:val="clear" w:pos="420"/>
              </w:tabs>
              <w:spacing w:before="0" w:beforeAutospacing="0" w:after="0" w:afterAutospacing="0" w:line="240" w:lineRule="auto"/>
              <w:ind w:left="840" w:leftChars="0" w:right="0" w:rightChars="0" w:hanging="420" w:firstLineChars="0"/>
              <w:rPr>
                <w:rFonts w:hint="default" w:ascii="Arial" w:hAnsi="Arial" w:eastAsia="方正仿宋_GBK" w:cs="Arial"/>
                <w:b w:val="0"/>
                <w:bCs w:val="0"/>
                <w:kern w:val="0"/>
                <w:sz w:val="24"/>
                <w:szCs w:val="24"/>
                <w:lang w:val="en-US" w:eastAsia="zh-CN" w:bidi="ar-SA"/>
              </w:rPr>
            </w:pPr>
            <w:r>
              <w:rPr>
                <w:rFonts w:hint="default" w:ascii="Arial" w:hAnsi="Arial" w:eastAsia="方正仿宋_GBK" w:cs="Arial"/>
                <w:b w:val="0"/>
                <w:bCs w:val="0"/>
                <w:kern w:val="0"/>
                <w:sz w:val="24"/>
                <w:szCs w:val="24"/>
                <w:lang w:val="en-US" w:eastAsia="zh-CN" w:bidi="ar-SA"/>
              </w:rPr>
              <w:t>协助推进标杆管理项目；</w:t>
            </w:r>
          </w:p>
          <w:p w14:paraId="1A5252B4">
            <w:pPr>
              <w:pStyle w:val="2"/>
              <w:keepNext w:val="0"/>
              <w:keepLines w:val="0"/>
              <w:widowControl/>
              <w:numPr>
                <w:ilvl w:val="0"/>
                <w:numId w:val="7"/>
              </w:numPr>
              <w:suppressLineNumbers w:val="0"/>
              <w:pBdr>
                <w:top w:val="none" w:color="auto" w:sz="0" w:space="0"/>
                <w:left w:val="none" w:color="auto" w:sz="0" w:space="0"/>
                <w:bottom w:val="none" w:color="auto" w:sz="0" w:space="0"/>
                <w:right w:val="none" w:color="auto" w:sz="0" w:space="0"/>
              </w:pBdr>
              <w:tabs>
                <w:tab w:val="clear" w:pos="420"/>
              </w:tabs>
              <w:spacing w:before="0" w:beforeAutospacing="0" w:after="0" w:afterAutospacing="0" w:line="240" w:lineRule="auto"/>
              <w:ind w:left="840" w:leftChars="0" w:right="0" w:rightChars="0" w:hanging="420" w:firstLineChars="0"/>
              <w:rPr>
                <w:rFonts w:hint="default" w:ascii="Arial" w:hAnsi="Arial" w:eastAsia="方正仿宋_GBK" w:cs="Arial"/>
                <w:b w:val="0"/>
                <w:bCs w:val="0"/>
                <w:kern w:val="0"/>
                <w:sz w:val="24"/>
                <w:szCs w:val="24"/>
                <w:lang w:val="en-US" w:eastAsia="zh-CN" w:bidi="ar-SA"/>
              </w:rPr>
            </w:pPr>
            <w:r>
              <w:rPr>
                <w:rFonts w:hint="default" w:ascii="Arial" w:hAnsi="Arial" w:eastAsia="方正仿宋_GBK" w:cs="Arial"/>
                <w:b w:val="0"/>
                <w:bCs w:val="0"/>
                <w:kern w:val="0"/>
                <w:sz w:val="24"/>
                <w:szCs w:val="24"/>
                <w:lang w:val="en-US" w:eastAsia="zh-CN" w:bidi="ar-SA"/>
              </w:rPr>
              <w:t>协助官网的运营和维护；</w:t>
            </w:r>
          </w:p>
          <w:p w14:paraId="1C36A874">
            <w:pPr>
              <w:pStyle w:val="2"/>
              <w:keepNext w:val="0"/>
              <w:keepLines w:val="0"/>
              <w:widowControl/>
              <w:numPr>
                <w:ilvl w:val="0"/>
                <w:numId w:val="7"/>
              </w:numPr>
              <w:suppressLineNumbers w:val="0"/>
              <w:pBdr>
                <w:top w:val="none" w:color="auto" w:sz="0" w:space="0"/>
                <w:left w:val="none" w:color="auto" w:sz="0" w:space="0"/>
                <w:bottom w:val="none" w:color="auto" w:sz="0" w:space="0"/>
                <w:right w:val="none" w:color="auto" w:sz="0" w:space="0"/>
              </w:pBdr>
              <w:tabs>
                <w:tab w:val="clear" w:pos="420"/>
              </w:tabs>
              <w:spacing w:before="0" w:beforeAutospacing="0" w:after="0" w:afterAutospacing="0" w:line="240" w:lineRule="auto"/>
              <w:ind w:left="840" w:leftChars="0" w:right="0" w:rightChars="0" w:hanging="420" w:firstLineChars="0"/>
              <w:rPr>
                <w:rFonts w:hint="default" w:ascii="Arial" w:hAnsi="Arial" w:eastAsia="方正仿宋_GBK" w:cs="Arial"/>
                <w:b w:val="0"/>
                <w:bCs w:val="0"/>
                <w:kern w:val="0"/>
                <w:sz w:val="24"/>
                <w:szCs w:val="24"/>
                <w:lang w:val="en-US" w:eastAsia="zh-CN" w:bidi="ar-SA"/>
              </w:rPr>
            </w:pPr>
            <w:r>
              <w:rPr>
                <w:rFonts w:hint="default" w:ascii="Arial" w:hAnsi="Arial" w:eastAsia="方正仿宋_GBK" w:cs="Arial"/>
                <w:b w:val="0"/>
                <w:bCs w:val="0"/>
                <w:kern w:val="0"/>
                <w:sz w:val="24"/>
                <w:szCs w:val="24"/>
                <w:lang w:val="en-US" w:eastAsia="zh-CN" w:bidi="ar-SA"/>
              </w:rPr>
              <w:t>起草文件、搜集信息，并负责沟通与联络等相关工作。</w:t>
            </w:r>
          </w:p>
          <w:p w14:paraId="6DFE8C56">
            <w:pPr>
              <w:pStyle w:val="2"/>
              <w:keepNext w:val="0"/>
              <w:keepLines w:val="0"/>
              <w:widowControl/>
              <w:numPr>
                <w:ilvl w:val="0"/>
                <w:numId w:val="6"/>
              </w:numPr>
              <w:suppressLineNumbers w:val="0"/>
              <w:pBdr>
                <w:top w:val="none" w:color="auto" w:sz="0" w:space="0"/>
                <w:left w:val="none" w:color="auto" w:sz="0" w:space="0"/>
                <w:bottom w:val="none" w:color="auto" w:sz="0" w:space="0"/>
                <w:right w:val="none" w:color="auto" w:sz="0" w:space="0"/>
              </w:pBdr>
              <w:tabs>
                <w:tab w:val="clear" w:pos="-420"/>
              </w:tabs>
              <w:spacing w:before="0" w:beforeAutospacing="0" w:after="0" w:afterAutospacing="0" w:line="240" w:lineRule="auto"/>
              <w:ind w:left="420" w:leftChars="0" w:right="0" w:rightChars="0" w:hanging="420" w:firstLineChars="0"/>
              <w:rPr>
                <w:rFonts w:hint="default" w:ascii="Arial" w:hAnsi="Arial" w:eastAsia="方正仿宋_GBK" w:cs="Arial"/>
                <w:b/>
                <w:bCs/>
                <w:kern w:val="0"/>
                <w:sz w:val="24"/>
                <w:szCs w:val="24"/>
                <w:lang w:val="en-US" w:eastAsia="zh-CN" w:bidi="ar-SA"/>
              </w:rPr>
            </w:pPr>
            <w:r>
              <w:rPr>
                <w:rFonts w:hint="default" w:ascii="Arial" w:hAnsi="Arial" w:eastAsia="方正仿宋_GBK" w:cs="Arial"/>
                <w:b/>
                <w:bCs/>
                <w:kern w:val="0"/>
                <w:sz w:val="24"/>
                <w:szCs w:val="24"/>
                <w:lang w:val="en-US" w:eastAsia="zh-CN" w:bidi="ar-SA"/>
              </w:rPr>
              <w:t>协助国际会议和活动的组织与筹划</w:t>
            </w:r>
          </w:p>
          <w:p w14:paraId="5DE5C788">
            <w:pPr>
              <w:pStyle w:val="2"/>
              <w:keepNext w:val="0"/>
              <w:keepLines w:val="0"/>
              <w:widowControl/>
              <w:numPr>
                <w:ilvl w:val="0"/>
                <w:numId w:val="8"/>
              </w:numPr>
              <w:suppressLineNumbers w:val="0"/>
              <w:pBdr>
                <w:top w:val="none" w:color="auto" w:sz="0" w:space="0"/>
                <w:left w:val="none" w:color="auto" w:sz="0" w:space="0"/>
                <w:bottom w:val="none" w:color="auto" w:sz="0" w:space="0"/>
                <w:right w:val="none" w:color="auto" w:sz="0" w:space="0"/>
              </w:pBdr>
              <w:tabs>
                <w:tab w:val="clear" w:pos="420"/>
              </w:tabs>
              <w:spacing w:before="0" w:beforeAutospacing="0" w:after="0" w:afterAutospacing="0" w:line="240" w:lineRule="auto"/>
              <w:ind w:left="840" w:leftChars="0" w:right="0" w:rightChars="0" w:hanging="420" w:firstLineChars="0"/>
              <w:rPr>
                <w:rFonts w:hint="default" w:ascii="Arial" w:hAnsi="Arial" w:eastAsia="方正仿宋_GBK" w:cs="Arial"/>
                <w:b w:val="0"/>
                <w:bCs w:val="0"/>
                <w:kern w:val="0"/>
                <w:sz w:val="24"/>
                <w:szCs w:val="24"/>
                <w:lang w:val="en-US" w:eastAsia="zh-CN" w:bidi="ar-SA"/>
              </w:rPr>
            </w:pPr>
            <w:r>
              <w:rPr>
                <w:rFonts w:hint="default" w:ascii="Arial" w:hAnsi="Arial" w:eastAsia="方正仿宋_GBK" w:cs="Arial"/>
                <w:b w:val="0"/>
                <w:bCs w:val="0"/>
                <w:kern w:val="0"/>
                <w:sz w:val="24"/>
                <w:szCs w:val="24"/>
                <w:lang w:val="en-US" w:eastAsia="zh-CN" w:bidi="ar-SA"/>
              </w:rPr>
              <w:t>参与会议和活动的策划、筹备及执行；</w:t>
            </w:r>
          </w:p>
          <w:p w14:paraId="0FEE32A6">
            <w:pPr>
              <w:pStyle w:val="2"/>
              <w:keepNext w:val="0"/>
              <w:keepLines w:val="0"/>
              <w:widowControl/>
              <w:numPr>
                <w:ilvl w:val="0"/>
                <w:numId w:val="8"/>
              </w:numPr>
              <w:suppressLineNumbers w:val="0"/>
              <w:pBdr>
                <w:top w:val="none" w:color="auto" w:sz="0" w:space="0"/>
                <w:left w:val="none" w:color="auto" w:sz="0" w:space="0"/>
                <w:bottom w:val="none" w:color="auto" w:sz="0" w:space="0"/>
                <w:right w:val="none" w:color="auto" w:sz="0" w:space="0"/>
              </w:pBdr>
              <w:tabs>
                <w:tab w:val="clear" w:pos="420"/>
              </w:tabs>
              <w:spacing w:before="0" w:beforeAutospacing="0" w:after="0" w:afterAutospacing="0" w:line="240" w:lineRule="auto"/>
              <w:ind w:left="840" w:leftChars="0" w:right="0" w:rightChars="0" w:hanging="420" w:firstLineChars="0"/>
              <w:rPr>
                <w:rFonts w:hint="default" w:ascii="Arial" w:hAnsi="Arial" w:eastAsia="方正仿宋_GBK" w:cs="Arial"/>
                <w:b w:val="0"/>
                <w:bCs w:val="0"/>
                <w:kern w:val="0"/>
                <w:sz w:val="24"/>
                <w:szCs w:val="24"/>
                <w:lang w:val="en-US" w:eastAsia="zh-CN" w:bidi="ar-SA"/>
              </w:rPr>
            </w:pPr>
            <w:r>
              <w:rPr>
                <w:rFonts w:hint="default" w:ascii="Arial" w:hAnsi="Arial" w:eastAsia="方正仿宋_GBK" w:cs="Arial"/>
                <w:b w:val="0"/>
                <w:bCs w:val="0"/>
                <w:kern w:val="0"/>
                <w:sz w:val="24"/>
                <w:szCs w:val="24"/>
                <w:lang w:val="en-US" w:eastAsia="zh-CN" w:bidi="ar-SA"/>
              </w:rPr>
              <w:t>协助处理与会人员邀请、日程安排及相关事务协调工作。</w:t>
            </w:r>
          </w:p>
          <w:p w14:paraId="0988D350">
            <w:pPr>
              <w:pStyle w:val="2"/>
              <w:keepNext w:val="0"/>
              <w:keepLines w:val="0"/>
              <w:widowControl/>
              <w:numPr>
                <w:ilvl w:val="0"/>
                <w:numId w:val="6"/>
              </w:numPr>
              <w:suppressLineNumbers w:val="0"/>
              <w:pBdr>
                <w:top w:val="none" w:color="auto" w:sz="0" w:space="0"/>
                <w:left w:val="none" w:color="auto" w:sz="0" w:space="0"/>
                <w:bottom w:val="none" w:color="auto" w:sz="0" w:space="0"/>
                <w:right w:val="none" w:color="auto" w:sz="0" w:space="0"/>
              </w:pBdr>
              <w:tabs>
                <w:tab w:val="clear" w:pos="-420"/>
              </w:tabs>
              <w:spacing w:before="0" w:beforeAutospacing="0" w:after="0" w:afterAutospacing="0" w:line="240" w:lineRule="auto"/>
              <w:ind w:left="420" w:leftChars="0" w:right="0" w:rightChars="0" w:hanging="420" w:firstLineChars="0"/>
              <w:rPr>
                <w:rFonts w:hint="default" w:ascii="Arial" w:hAnsi="Arial" w:eastAsia="方正仿宋_GBK" w:cs="Arial"/>
                <w:b/>
                <w:bCs/>
                <w:kern w:val="0"/>
                <w:sz w:val="24"/>
                <w:szCs w:val="24"/>
                <w:lang w:val="en-US" w:eastAsia="zh-CN" w:bidi="ar-SA"/>
              </w:rPr>
            </w:pPr>
            <w:r>
              <w:rPr>
                <w:rFonts w:hint="default" w:ascii="Arial" w:hAnsi="Arial" w:eastAsia="方正仿宋_GBK" w:cs="Arial"/>
                <w:b/>
                <w:bCs/>
                <w:kern w:val="0"/>
                <w:sz w:val="24"/>
                <w:szCs w:val="24"/>
                <w:lang w:val="en-US" w:eastAsia="zh-CN" w:bidi="ar-SA"/>
              </w:rPr>
              <w:t>支持部门开展其他国际合作相关工作</w:t>
            </w:r>
          </w:p>
          <w:p w14:paraId="4A6911C3">
            <w:pPr>
              <w:pStyle w:val="2"/>
              <w:keepNext w:val="0"/>
              <w:keepLines w:val="0"/>
              <w:widowControl/>
              <w:numPr>
                <w:ilvl w:val="0"/>
                <w:numId w:val="9"/>
              </w:numPr>
              <w:suppressLineNumbers w:val="0"/>
              <w:pBdr>
                <w:top w:val="none" w:color="auto" w:sz="0" w:space="0"/>
                <w:left w:val="none" w:color="auto" w:sz="0" w:space="0"/>
                <w:bottom w:val="none" w:color="auto" w:sz="0" w:space="0"/>
                <w:right w:val="none" w:color="auto" w:sz="0" w:space="0"/>
              </w:pBdr>
              <w:tabs>
                <w:tab w:val="clear" w:pos="420"/>
              </w:tabs>
              <w:spacing w:before="0" w:beforeAutospacing="0" w:after="0" w:afterAutospacing="0" w:line="240" w:lineRule="auto"/>
              <w:ind w:left="840" w:leftChars="0" w:right="0" w:rightChars="0" w:hanging="420" w:firstLineChars="0"/>
              <w:rPr>
                <w:rFonts w:hint="default" w:ascii="Arial" w:hAnsi="Arial" w:eastAsia="方正仿宋_GBK" w:cs="Arial"/>
                <w:b w:val="0"/>
                <w:bCs w:val="0"/>
                <w:kern w:val="0"/>
                <w:sz w:val="24"/>
                <w:szCs w:val="24"/>
                <w:lang w:val="en-US" w:eastAsia="zh-CN" w:bidi="ar-SA"/>
              </w:rPr>
            </w:pPr>
            <w:r>
              <w:rPr>
                <w:rFonts w:hint="eastAsia" w:ascii="Arial" w:hAnsi="Arial" w:eastAsia="方正仿宋_GBK" w:cs="Arial"/>
                <w:b w:val="0"/>
                <w:bCs w:val="0"/>
                <w:kern w:val="0"/>
                <w:sz w:val="24"/>
                <w:szCs w:val="24"/>
                <w:lang w:val="en-US" w:eastAsia="zh-CN" w:bidi="ar-SA"/>
              </w:rPr>
              <w:t>协助</w:t>
            </w:r>
            <w:r>
              <w:rPr>
                <w:rFonts w:hint="default" w:ascii="Arial" w:hAnsi="Arial" w:eastAsia="方正仿宋_GBK" w:cs="Arial"/>
                <w:b w:val="0"/>
                <w:bCs w:val="0"/>
                <w:kern w:val="0"/>
                <w:sz w:val="24"/>
                <w:szCs w:val="24"/>
                <w:lang w:val="en-US" w:eastAsia="zh-CN" w:bidi="ar-SA"/>
              </w:rPr>
              <w:t>国际合作项目</w:t>
            </w:r>
            <w:r>
              <w:rPr>
                <w:rFonts w:hint="eastAsia" w:ascii="Arial" w:hAnsi="Arial" w:eastAsia="方正仿宋_GBK" w:cs="Arial"/>
                <w:b w:val="0"/>
                <w:bCs w:val="0"/>
                <w:kern w:val="0"/>
                <w:sz w:val="24"/>
                <w:szCs w:val="24"/>
                <w:lang w:val="en-US" w:eastAsia="zh-CN" w:bidi="ar-SA"/>
              </w:rPr>
              <w:t>对接</w:t>
            </w:r>
            <w:r>
              <w:rPr>
                <w:rFonts w:hint="default" w:ascii="Arial" w:hAnsi="Arial" w:eastAsia="方正仿宋_GBK" w:cs="Arial"/>
                <w:b w:val="0"/>
                <w:bCs w:val="0"/>
                <w:kern w:val="0"/>
                <w:sz w:val="24"/>
                <w:szCs w:val="24"/>
                <w:lang w:val="en-US" w:eastAsia="zh-CN" w:bidi="ar-SA"/>
              </w:rPr>
              <w:t>；</w:t>
            </w:r>
          </w:p>
          <w:p w14:paraId="7EF3C4C1">
            <w:pPr>
              <w:pStyle w:val="2"/>
              <w:keepNext w:val="0"/>
              <w:keepLines w:val="0"/>
              <w:widowControl/>
              <w:numPr>
                <w:ilvl w:val="0"/>
                <w:numId w:val="9"/>
              </w:numPr>
              <w:suppressLineNumbers w:val="0"/>
              <w:pBdr>
                <w:top w:val="none" w:color="auto" w:sz="0" w:space="0"/>
                <w:left w:val="none" w:color="auto" w:sz="0" w:space="0"/>
                <w:bottom w:val="none" w:color="auto" w:sz="0" w:space="0"/>
                <w:right w:val="none" w:color="auto" w:sz="0" w:space="0"/>
              </w:pBdr>
              <w:tabs>
                <w:tab w:val="clear" w:pos="420"/>
              </w:tabs>
              <w:spacing w:before="0" w:beforeAutospacing="0" w:after="0" w:afterAutospacing="0" w:line="240" w:lineRule="auto"/>
              <w:ind w:left="840" w:leftChars="0" w:right="0" w:rightChars="0" w:hanging="420" w:firstLineChars="0"/>
              <w:rPr>
                <w:rFonts w:hint="default" w:ascii="Arial" w:hAnsi="Arial" w:eastAsia="方正仿宋_GBK" w:cs="Arial"/>
                <w:b w:val="0"/>
                <w:bCs w:val="0"/>
                <w:kern w:val="0"/>
                <w:sz w:val="24"/>
                <w:szCs w:val="24"/>
                <w:lang w:val="en-US" w:eastAsia="zh-CN" w:bidi="ar-SA"/>
              </w:rPr>
            </w:pPr>
            <w:r>
              <w:rPr>
                <w:rFonts w:hint="default" w:ascii="Arial" w:hAnsi="Arial" w:eastAsia="方正仿宋_GBK" w:cs="Arial"/>
                <w:b w:val="0"/>
                <w:bCs w:val="0"/>
                <w:kern w:val="0"/>
                <w:sz w:val="24"/>
                <w:szCs w:val="24"/>
                <w:lang w:val="en-US" w:eastAsia="zh-CN" w:bidi="ar-SA"/>
              </w:rPr>
              <w:t>撰写和翻译相关文件与报告；</w:t>
            </w:r>
          </w:p>
          <w:p w14:paraId="2089237F">
            <w:pPr>
              <w:pStyle w:val="2"/>
              <w:keepNext w:val="0"/>
              <w:keepLines w:val="0"/>
              <w:widowControl/>
              <w:numPr>
                <w:ilvl w:val="0"/>
                <w:numId w:val="9"/>
              </w:numPr>
              <w:suppressLineNumbers w:val="0"/>
              <w:pBdr>
                <w:top w:val="none" w:color="auto" w:sz="0" w:space="0"/>
                <w:left w:val="none" w:color="auto" w:sz="0" w:space="0"/>
                <w:bottom w:val="none" w:color="auto" w:sz="0" w:space="0"/>
                <w:right w:val="none" w:color="auto" w:sz="0" w:space="0"/>
              </w:pBdr>
              <w:tabs>
                <w:tab w:val="clear" w:pos="420"/>
              </w:tabs>
              <w:spacing w:before="0" w:beforeAutospacing="0" w:after="0" w:afterAutospacing="0" w:line="240" w:lineRule="auto"/>
              <w:ind w:left="840" w:leftChars="0" w:right="0" w:rightChars="0" w:hanging="420" w:firstLineChars="0"/>
              <w:rPr>
                <w:rFonts w:hint="default" w:ascii="Arial" w:hAnsi="Arial" w:eastAsia="方正仿宋_GBK" w:cs="Arial"/>
                <w:kern w:val="0"/>
                <w:sz w:val="24"/>
              </w:rPr>
            </w:pPr>
            <w:r>
              <w:rPr>
                <w:rFonts w:hint="default" w:ascii="Arial" w:hAnsi="Arial" w:eastAsia="方正仿宋_GBK" w:cs="Arial"/>
                <w:b w:val="0"/>
                <w:bCs w:val="0"/>
                <w:kern w:val="0"/>
                <w:sz w:val="24"/>
                <w:szCs w:val="24"/>
                <w:lang w:val="en-US" w:eastAsia="zh-CN" w:bidi="ar-SA"/>
              </w:rPr>
              <w:t>提供会议记录、项目报告等文书支持。</w:t>
            </w:r>
          </w:p>
        </w:tc>
      </w:tr>
      <w:tr w14:paraId="6EEF5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9429" w:type="dxa"/>
            <w:gridSpan w:val="2"/>
            <w:tcBorders>
              <w:top w:val="single" w:color="171717" w:themeColor="background2" w:themeShade="1A" w:sz="4" w:space="0"/>
              <w:left w:val="single" w:color="171717" w:themeColor="background2" w:themeShade="1A" w:sz="4" w:space="0"/>
              <w:bottom w:val="single" w:color="171717" w:themeColor="background2" w:themeShade="1A" w:sz="4" w:space="0"/>
              <w:right w:val="single" w:color="171717" w:themeColor="background2" w:themeShade="1A" w:sz="4" w:space="0"/>
            </w:tcBorders>
            <w:shd w:val="clear" w:color="auto" w:fill="FFD54F"/>
            <w:vAlign w:val="center"/>
          </w:tcPr>
          <w:p w14:paraId="38B43623">
            <w:pPr>
              <w:spacing w:line="400" w:lineRule="exact"/>
              <w:jc w:val="center"/>
              <w:rPr>
                <w:rFonts w:hint="default" w:ascii="Arial" w:hAnsi="Arial" w:eastAsia="方正仿宋_GBK" w:cs="Arial"/>
                <w:b/>
                <w:bCs/>
                <w:kern w:val="0"/>
                <w:sz w:val="28"/>
                <w:szCs w:val="28"/>
              </w:rPr>
            </w:pPr>
            <w:r>
              <w:rPr>
                <w:rFonts w:hint="default" w:ascii="Arial" w:hAnsi="Arial" w:eastAsia="方正仿宋_GBK" w:cs="Arial"/>
                <w:b/>
                <w:bCs/>
                <w:kern w:val="0"/>
                <w:sz w:val="28"/>
                <w:szCs w:val="28"/>
              </w:rPr>
              <w:t>技能要求</w:t>
            </w:r>
          </w:p>
        </w:tc>
      </w:tr>
      <w:tr w14:paraId="06DB2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9429" w:type="dxa"/>
            <w:gridSpan w:val="2"/>
            <w:tcBorders>
              <w:top w:val="single" w:color="171717" w:themeColor="background2" w:themeShade="1A" w:sz="4" w:space="0"/>
              <w:left w:val="single" w:color="AEAAAA" w:themeColor="background2" w:themeShade="BF" w:sz="4" w:space="0"/>
              <w:bottom w:val="single" w:color="171717" w:themeColor="background2" w:themeShade="1A" w:sz="4" w:space="0"/>
              <w:right w:val="single" w:color="AEAAAA" w:themeColor="background2" w:themeShade="BF" w:sz="4" w:space="0"/>
            </w:tcBorders>
          </w:tcPr>
          <w:p w14:paraId="6A14471A">
            <w:pPr>
              <w:pStyle w:val="2"/>
              <w:keepNext w:val="0"/>
              <w:keepLines w:val="0"/>
              <w:widowControl/>
              <w:numPr>
                <w:ilvl w:val="0"/>
                <w:numId w:val="10"/>
              </w:numPr>
              <w:suppressLineNumbers w:val="0"/>
              <w:pBdr>
                <w:top w:val="none" w:color="auto" w:sz="0" w:space="0"/>
                <w:left w:val="none" w:color="auto" w:sz="0" w:space="0"/>
                <w:bottom w:val="none" w:color="auto" w:sz="0" w:space="0"/>
                <w:right w:val="none" w:color="auto" w:sz="0" w:space="0"/>
              </w:pBdr>
              <w:tabs>
                <w:tab w:val="clear" w:pos="-420"/>
              </w:tabs>
              <w:spacing w:before="0" w:beforeAutospacing="0" w:after="0" w:afterAutospacing="0" w:line="240" w:lineRule="auto"/>
              <w:ind w:left="420" w:leftChars="0" w:right="0" w:rightChars="0" w:hanging="420" w:firstLineChars="0"/>
              <w:rPr>
                <w:rFonts w:hint="default" w:ascii="Arial" w:hAnsi="Arial" w:eastAsia="方正仿宋_GBK" w:cs="Arial"/>
                <w:b w:val="0"/>
                <w:bCs w:val="0"/>
                <w:kern w:val="0"/>
                <w:sz w:val="24"/>
                <w:szCs w:val="24"/>
                <w:lang w:val="en-US" w:eastAsia="zh-CN" w:bidi="ar-SA"/>
              </w:rPr>
            </w:pPr>
            <w:r>
              <w:rPr>
                <w:rFonts w:hint="default" w:ascii="Arial" w:hAnsi="Arial" w:eastAsia="方正仿宋_GBK" w:cs="Arial"/>
                <w:b w:val="0"/>
                <w:bCs w:val="0"/>
                <w:kern w:val="0"/>
                <w:sz w:val="24"/>
                <w:szCs w:val="24"/>
                <w:lang w:val="en-US" w:eastAsia="zh-CN" w:bidi="ar-SA"/>
              </w:rPr>
              <w:t>全日制本科及或硕士在读学生，优先考虑创新管理、国际发展、国际关系、数据科学或统计学等与科技创新和国际合作相关专业的学生；</w:t>
            </w:r>
          </w:p>
          <w:p w14:paraId="7982D9A8">
            <w:pPr>
              <w:pStyle w:val="2"/>
              <w:keepNext w:val="0"/>
              <w:keepLines w:val="0"/>
              <w:widowControl/>
              <w:numPr>
                <w:ilvl w:val="0"/>
                <w:numId w:val="10"/>
              </w:numPr>
              <w:suppressLineNumbers w:val="0"/>
              <w:pBdr>
                <w:top w:val="none" w:color="auto" w:sz="0" w:space="0"/>
                <w:left w:val="none" w:color="auto" w:sz="0" w:space="0"/>
                <w:bottom w:val="none" w:color="auto" w:sz="0" w:space="0"/>
                <w:right w:val="none" w:color="auto" w:sz="0" w:space="0"/>
              </w:pBdr>
              <w:tabs>
                <w:tab w:val="clear" w:pos="-420"/>
              </w:tabs>
              <w:spacing w:before="0" w:beforeAutospacing="0" w:after="0" w:afterAutospacing="0" w:line="240" w:lineRule="auto"/>
              <w:ind w:left="420" w:leftChars="0" w:right="0" w:rightChars="0" w:hanging="420" w:firstLineChars="0"/>
              <w:rPr>
                <w:rFonts w:hint="default" w:ascii="Arial" w:hAnsi="Arial" w:eastAsia="方正仿宋_GBK" w:cs="Arial"/>
                <w:b w:val="0"/>
                <w:bCs w:val="0"/>
                <w:kern w:val="0"/>
                <w:sz w:val="24"/>
                <w:szCs w:val="24"/>
                <w:lang w:val="en-US" w:eastAsia="zh-CN" w:bidi="ar-SA"/>
              </w:rPr>
            </w:pPr>
            <w:r>
              <w:rPr>
                <w:rFonts w:hint="default" w:ascii="Arial" w:hAnsi="Arial" w:eastAsia="方正仿宋_GBK" w:cs="Arial"/>
                <w:b w:val="0"/>
                <w:bCs w:val="0"/>
                <w:kern w:val="0"/>
                <w:sz w:val="24"/>
                <w:szCs w:val="24"/>
                <w:lang w:val="en-US" w:eastAsia="zh-CN" w:bidi="ar-SA"/>
              </w:rPr>
              <w:t>中英双语流利，具有优秀的书面和口头沟通能力；</w:t>
            </w:r>
          </w:p>
          <w:p w14:paraId="7BCE1D4B">
            <w:pPr>
              <w:pStyle w:val="2"/>
              <w:keepNext w:val="0"/>
              <w:keepLines w:val="0"/>
              <w:widowControl/>
              <w:numPr>
                <w:ilvl w:val="0"/>
                <w:numId w:val="10"/>
              </w:numPr>
              <w:suppressLineNumbers w:val="0"/>
              <w:pBdr>
                <w:top w:val="none" w:color="auto" w:sz="0" w:space="0"/>
                <w:left w:val="none" w:color="auto" w:sz="0" w:space="0"/>
                <w:bottom w:val="none" w:color="auto" w:sz="0" w:space="0"/>
                <w:right w:val="none" w:color="auto" w:sz="0" w:space="0"/>
              </w:pBdr>
              <w:tabs>
                <w:tab w:val="clear" w:pos="-420"/>
              </w:tabs>
              <w:spacing w:before="0" w:beforeAutospacing="0" w:after="0" w:afterAutospacing="0" w:line="240" w:lineRule="auto"/>
              <w:ind w:left="420" w:leftChars="0" w:right="0" w:rightChars="0" w:hanging="420" w:firstLineChars="0"/>
              <w:rPr>
                <w:rFonts w:hint="default" w:ascii="Arial" w:hAnsi="Arial" w:eastAsia="方正仿宋_GBK" w:cs="Arial"/>
                <w:b w:val="0"/>
                <w:bCs w:val="0"/>
                <w:kern w:val="0"/>
                <w:sz w:val="24"/>
                <w:szCs w:val="24"/>
                <w:lang w:val="en-US" w:eastAsia="zh-CN" w:bidi="ar-SA"/>
              </w:rPr>
            </w:pPr>
            <w:r>
              <w:rPr>
                <w:rFonts w:hint="default" w:ascii="Arial" w:hAnsi="Arial" w:eastAsia="方正仿宋_GBK" w:cs="Arial"/>
                <w:b w:val="0"/>
                <w:bCs w:val="0"/>
                <w:kern w:val="0"/>
                <w:sz w:val="24"/>
                <w:szCs w:val="24"/>
                <w:lang w:val="en-US" w:eastAsia="zh-CN" w:bidi="ar-SA"/>
              </w:rPr>
              <w:t>具有良好的沟通协调能力、责任心和团队协作精神；</w:t>
            </w:r>
          </w:p>
          <w:p w14:paraId="24951C8A">
            <w:pPr>
              <w:pStyle w:val="2"/>
              <w:keepNext w:val="0"/>
              <w:keepLines w:val="0"/>
              <w:widowControl/>
              <w:numPr>
                <w:ilvl w:val="0"/>
                <w:numId w:val="10"/>
              </w:numPr>
              <w:suppressLineNumbers w:val="0"/>
              <w:pBdr>
                <w:top w:val="none" w:color="auto" w:sz="0" w:space="0"/>
                <w:left w:val="none" w:color="auto" w:sz="0" w:space="0"/>
                <w:bottom w:val="none" w:color="auto" w:sz="0" w:space="0"/>
                <w:right w:val="none" w:color="auto" w:sz="0" w:space="0"/>
              </w:pBdr>
              <w:tabs>
                <w:tab w:val="clear" w:pos="-420"/>
              </w:tabs>
              <w:spacing w:before="0" w:beforeAutospacing="0" w:after="0" w:afterAutospacing="0" w:line="240" w:lineRule="auto"/>
              <w:ind w:left="420" w:leftChars="0" w:right="0" w:rightChars="0" w:hanging="420" w:firstLineChars="0"/>
              <w:rPr>
                <w:rFonts w:hint="default" w:ascii="Arial" w:hAnsi="Arial" w:eastAsia="方正仿宋_GBK" w:cs="Arial"/>
                <w:kern w:val="0"/>
                <w:sz w:val="20"/>
                <w:szCs w:val="21"/>
              </w:rPr>
            </w:pPr>
            <w:r>
              <w:rPr>
                <w:rFonts w:hint="default" w:ascii="Arial" w:hAnsi="Arial" w:eastAsia="方正仿宋_GBK" w:cs="Arial"/>
                <w:b w:val="0"/>
                <w:bCs w:val="0"/>
                <w:kern w:val="0"/>
                <w:sz w:val="24"/>
                <w:szCs w:val="24"/>
                <w:lang w:val="en-US" w:eastAsia="zh-CN" w:bidi="ar-SA"/>
              </w:rPr>
              <w:t>熟练使用Office办公软件，需掌握Word、Excel和PowerPoint的使用；会使用WordPress者优先；</w:t>
            </w:r>
          </w:p>
          <w:p w14:paraId="402B602D">
            <w:pPr>
              <w:pStyle w:val="2"/>
              <w:keepNext w:val="0"/>
              <w:keepLines w:val="0"/>
              <w:widowControl/>
              <w:numPr>
                <w:ilvl w:val="0"/>
                <w:numId w:val="10"/>
              </w:numPr>
              <w:suppressLineNumbers w:val="0"/>
              <w:pBdr>
                <w:top w:val="none" w:color="auto" w:sz="0" w:space="0"/>
                <w:left w:val="none" w:color="auto" w:sz="0" w:space="0"/>
                <w:bottom w:val="none" w:color="auto" w:sz="0" w:space="0"/>
                <w:right w:val="none" w:color="auto" w:sz="0" w:space="0"/>
              </w:pBdr>
              <w:tabs>
                <w:tab w:val="clear" w:pos="-420"/>
              </w:tabs>
              <w:spacing w:before="0" w:beforeAutospacing="0" w:after="0" w:afterAutospacing="0" w:line="240" w:lineRule="auto"/>
              <w:ind w:left="420" w:leftChars="0" w:right="0" w:rightChars="0" w:hanging="420" w:firstLineChars="0"/>
              <w:rPr>
                <w:rFonts w:hint="default" w:ascii="Arial" w:hAnsi="Arial" w:eastAsia="方正仿宋_GBK" w:cs="Arial"/>
                <w:kern w:val="0"/>
                <w:sz w:val="20"/>
                <w:szCs w:val="21"/>
              </w:rPr>
            </w:pPr>
            <w:r>
              <w:rPr>
                <w:rFonts w:hint="default" w:ascii="Arial" w:hAnsi="Arial" w:eastAsia="方正仿宋_GBK" w:cs="Arial"/>
                <w:b w:val="0"/>
                <w:bCs w:val="0"/>
                <w:kern w:val="0"/>
                <w:sz w:val="24"/>
                <w:szCs w:val="24"/>
                <w:lang w:val="en-US" w:eastAsia="zh-CN" w:bidi="ar-SA"/>
              </w:rPr>
              <w:t>对科技创新及国际合作领域有兴趣，有相关实习或志愿者经历者优先。</w:t>
            </w:r>
          </w:p>
        </w:tc>
      </w:tr>
    </w:tbl>
    <w:p w14:paraId="13E5B045">
      <w:pPr>
        <w:rPr>
          <w:rFonts w:hint="default" w:ascii="Arial" w:hAnsi="Arial" w:cs="Arial"/>
        </w:rPr>
      </w:pPr>
    </w:p>
    <w:p w14:paraId="00095C52">
      <w:pPr>
        <w:rPr>
          <w:rFonts w:hint="default" w:ascii="Arial" w:hAnsi="Arial" w:cs="Aria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96D27A9B-1AC6-4021-A4A2-740EE6D46DD7}"/>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Regular">
    <w:altName w:val="Arial"/>
    <w:panose1 w:val="020B0704020202020204"/>
    <w:charset w:val="00"/>
    <w:family w:val="auto"/>
    <w:pitch w:val="default"/>
    <w:sig w:usb0="00000000" w:usb1="00000000" w:usb2="00000009" w:usb3="00000000" w:csb0="400001FF" w:csb1="FFFF0000"/>
    <w:embedRegular r:id="rId2" w:fontKey="{6CAC31CC-E4BD-4B20-A041-4480C39FF63C}"/>
  </w:font>
  <w:font w:name="方正仿宋_GBK">
    <w:panose1 w:val="03000509000000000000"/>
    <w:charset w:val="86"/>
    <w:family w:val="script"/>
    <w:pitch w:val="default"/>
    <w:sig w:usb0="00000001" w:usb1="080E0000" w:usb2="00000000" w:usb3="00000000" w:csb0="00040000" w:csb1="00000000"/>
    <w:embedRegular r:id="rId3" w:fontKey="{21BC1944-6D34-4A07-AEFD-D6AC3B3670B7}"/>
  </w:font>
  <w:font w:name="方正小标宋_GBK">
    <w:panose1 w:val="03000509000000000000"/>
    <w:charset w:val="86"/>
    <w:family w:val="script"/>
    <w:pitch w:val="default"/>
    <w:sig w:usb0="00000001" w:usb1="080E0000" w:usb2="00000000" w:usb3="00000000" w:csb0="00040000" w:csb1="00000000"/>
    <w:embedRegular r:id="rId4" w:fontKey="{B7F1D04A-51F1-40DE-BCD2-42BDBEB59A25}"/>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97403E"/>
    <w:multiLevelType w:val="singleLevel"/>
    <w:tmpl w:val="9097403E"/>
    <w:lvl w:ilvl="0" w:tentative="0">
      <w:start w:val="1"/>
      <w:numFmt w:val="bullet"/>
      <w:lvlText w:val=""/>
      <w:lvlJc w:val="left"/>
      <w:pPr>
        <w:tabs>
          <w:tab w:val="left" w:pos="420"/>
        </w:tabs>
        <w:ind w:left="840" w:hanging="420"/>
      </w:pPr>
      <w:rPr>
        <w:rFonts w:hint="default" w:ascii="Wingdings" w:hAnsi="Wingdings"/>
      </w:rPr>
    </w:lvl>
  </w:abstractNum>
  <w:abstractNum w:abstractNumId="1">
    <w:nsid w:val="BEC24CCC"/>
    <w:multiLevelType w:val="singleLevel"/>
    <w:tmpl w:val="BEC24CCC"/>
    <w:lvl w:ilvl="0" w:tentative="0">
      <w:start w:val="1"/>
      <w:numFmt w:val="decimal"/>
      <w:lvlText w:val="%1."/>
      <w:lvlJc w:val="left"/>
      <w:pPr>
        <w:tabs>
          <w:tab w:val="left" w:pos="-420"/>
        </w:tabs>
        <w:ind w:left="5" w:hanging="425"/>
      </w:pPr>
      <w:rPr>
        <w:rFonts w:hint="default"/>
      </w:rPr>
    </w:lvl>
  </w:abstractNum>
  <w:abstractNum w:abstractNumId="2">
    <w:nsid w:val="C7C9963F"/>
    <w:multiLevelType w:val="singleLevel"/>
    <w:tmpl w:val="C7C9963F"/>
    <w:lvl w:ilvl="0" w:tentative="0">
      <w:start w:val="1"/>
      <w:numFmt w:val="bullet"/>
      <w:lvlText w:val=""/>
      <w:lvlJc w:val="left"/>
      <w:pPr>
        <w:tabs>
          <w:tab w:val="left" w:pos="420"/>
        </w:tabs>
        <w:ind w:left="840" w:hanging="420"/>
      </w:pPr>
      <w:rPr>
        <w:rFonts w:hint="default" w:ascii="Wingdings" w:hAnsi="Wingdings"/>
      </w:rPr>
    </w:lvl>
  </w:abstractNum>
  <w:abstractNum w:abstractNumId="3">
    <w:nsid w:val="CD957945"/>
    <w:multiLevelType w:val="singleLevel"/>
    <w:tmpl w:val="CD957945"/>
    <w:lvl w:ilvl="0" w:tentative="0">
      <w:start w:val="1"/>
      <w:numFmt w:val="decimal"/>
      <w:lvlText w:val="%1."/>
      <w:lvlJc w:val="left"/>
      <w:pPr>
        <w:ind w:left="425" w:hanging="425"/>
      </w:pPr>
      <w:rPr>
        <w:rFonts w:hint="default"/>
      </w:rPr>
    </w:lvl>
  </w:abstractNum>
  <w:abstractNum w:abstractNumId="4">
    <w:nsid w:val="D779BB1E"/>
    <w:multiLevelType w:val="singleLevel"/>
    <w:tmpl w:val="D779BB1E"/>
    <w:lvl w:ilvl="0" w:tentative="0">
      <w:start w:val="1"/>
      <w:numFmt w:val="bullet"/>
      <w:lvlText w:val=""/>
      <w:lvlJc w:val="left"/>
      <w:pPr>
        <w:tabs>
          <w:tab w:val="left" w:pos="420"/>
        </w:tabs>
        <w:ind w:left="840" w:hanging="420"/>
      </w:pPr>
      <w:rPr>
        <w:rFonts w:hint="default" w:ascii="Wingdings" w:hAnsi="Wingdings"/>
      </w:rPr>
    </w:lvl>
  </w:abstractNum>
  <w:abstractNum w:abstractNumId="5">
    <w:nsid w:val="F334C4F6"/>
    <w:multiLevelType w:val="singleLevel"/>
    <w:tmpl w:val="F334C4F6"/>
    <w:lvl w:ilvl="0" w:tentative="0">
      <w:start w:val="1"/>
      <w:numFmt w:val="bullet"/>
      <w:lvlText w:val=""/>
      <w:lvlJc w:val="left"/>
      <w:pPr>
        <w:tabs>
          <w:tab w:val="left" w:pos="420"/>
        </w:tabs>
        <w:ind w:left="840" w:hanging="420"/>
      </w:pPr>
      <w:rPr>
        <w:rFonts w:hint="default" w:ascii="Wingdings" w:hAnsi="Wingdings"/>
      </w:rPr>
    </w:lvl>
  </w:abstractNum>
  <w:abstractNum w:abstractNumId="6">
    <w:nsid w:val="440487C3"/>
    <w:multiLevelType w:val="multilevel"/>
    <w:tmpl w:val="440487C3"/>
    <w:lvl w:ilvl="0" w:tentative="0">
      <w:start w:val="1"/>
      <w:numFmt w:val="decimal"/>
      <w:lvlText w:val="%1."/>
      <w:lvlJc w:val="left"/>
      <w:pPr>
        <w:tabs>
          <w:tab w:val="left" w:pos="-420"/>
        </w:tabs>
        <w:ind w:left="5" w:hanging="425"/>
      </w:pPr>
      <w:rPr>
        <w:rFonts w:hint="default"/>
      </w:rPr>
    </w:lvl>
    <w:lvl w:ilvl="1" w:tentative="0">
      <w:start w:val="1"/>
      <w:numFmt w:val="decimal"/>
      <w:lvlText w:val="(%2)"/>
      <w:lvlJc w:val="left"/>
      <w:pPr>
        <w:tabs>
          <w:tab w:val="left" w:pos="840"/>
        </w:tabs>
        <w:ind w:left="420" w:leftChars="0" w:hanging="420" w:firstLineChars="0"/>
      </w:pPr>
      <w:rPr>
        <w:rFonts w:hint="default"/>
      </w:rPr>
    </w:lvl>
    <w:lvl w:ilvl="2" w:tentative="0">
      <w:start w:val="1"/>
      <w:numFmt w:val="decimalEnclosedCircleChinese"/>
      <w:lvlText w:val="%3"/>
      <w:lvlJc w:val="left"/>
      <w:pPr>
        <w:tabs>
          <w:tab w:val="left" w:pos="1260"/>
        </w:tabs>
        <w:ind w:left="840" w:leftChars="0" w:hanging="420" w:firstLineChars="0"/>
      </w:pPr>
      <w:rPr>
        <w:rFonts w:hint="default"/>
      </w:rPr>
    </w:lvl>
    <w:lvl w:ilvl="3" w:tentative="0">
      <w:start w:val="1"/>
      <w:numFmt w:val="decimal"/>
      <w:lvlText w:val="%4)"/>
      <w:lvlJc w:val="left"/>
      <w:pPr>
        <w:tabs>
          <w:tab w:val="left" w:pos="1680"/>
        </w:tabs>
        <w:ind w:left="1260" w:leftChars="0" w:hanging="420" w:firstLineChars="0"/>
      </w:pPr>
      <w:rPr>
        <w:rFonts w:hint="default"/>
      </w:rPr>
    </w:lvl>
    <w:lvl w:ilvl="4" w:tentative="0">
      <w:start w:val="1"/>
      <w:numFmt w:val="lowerLetter"/>
      <w:lvlText w:val="%5."/>
      <w:lvlJc w:val="left"/>
      <w:pPr>
        <w:tabs>
          <w:tab w:val="left" w:pos="2100"/>
        </w:tabs>
        <w:ind w:left="1680" w:leftChars="0" w:hanging="420" w:firstLineChars="0"/>
      </w:pPr>
      <w:rPr>
        <w:rFonts w:hint="default"/>
      </w:rPr>
    </w:lvl>
    <w:lvl w:ilvl="5" w:tentative="0">
      <w:start w:val="1"/>
      <w:numFmt w:val="lowerLetter"/>
      <w:lvlText w:val="%6)"/>
      <w:lvlJc w:val="left"/>
      <w:pPr>
        <w:tabs>
          <w:tab w:val="left" w:pos="2520"/>
        </w:tabs>
        <w:ind w:left="2100" w:leftChars="0" w:hanging="420" w:firstLineChars="0"/>
      </w:pPr>
      <w:rPr>
        <w:rFonts w:hint="default"/>
      </w:rPr>
    </w:lvl>
    <w:lvl w:ilvl="6" w:tentative="0">
      <w:start w:val="1"/>
      <w:numFmt w:val="lowerRoman"/>
      <w:lvlText w:val="%7."/>
      <w:lvlJc w:val="left"/>
      <w:pPr>
        <w:tabs>
          <w:tab w:val="left" w:pos="2940"/>
        </w:tabs>
        <w:ind w:left="2520" w:leftChars="0" w:hanging="420" w:firstLineChars="0"/>
      </w:pPr>
      <w:rPr>
        <w:rFonts w:hint="default"/>
      </w:rPr>
    </w:lvl>
    <w:lvl w:ilvl="7" w:tentative="0">
      <w:start w:val="1"/>
      <w:numFmt w:val="lowerRoman"/>
      <w:lvlText w:val="%8)"/>
      <w:lvlJc w:val="left"/>
      <w:pPr>
        <w:tabs>
          <w:tab w:val="left" w:pos="3360"/>
        </w:tabs>
        <w:ind w:left="2940" w:leftChars="0" w:hanging="420" w:firstLineChars="0"/>
      </w:pPr>
      <w:rPr>
        <w:rFonts w:hint="default"/>
      </w:rPr>
    </w:lvl>
    <w:lvl w:ilvl="8" w:tentative="0">
      <w:start w:val="1"/>
      <w:numFmt w:val="lowerLetter"/>
      <w:lvlText w:val="%9."/>
      <w:lvlJc w:val="left"/>
      <w:pPr>
        <w:tabs>
          <w:tab w:val="left" w:pos="3780"/>
        </w:tabs>
        <w:ind w:left="3360" w:leftChars="0" w:hanging="420" w:firstLineChars="0"/>
      </w:pPr>
      <w:rPr>
        <w:rFonts w:hint="default"/>
      </w:rPr>
    </w:lvl>
  </w:abstractNum>
  <w:abstractNum w:abstractNumId="7">
    <w:nsid w:val="5B8B4A08"/>
    <w:multiLevelType w:val="singleLevel"/>
    <w:tmpl w:val="5B8B4A08"/>
    <w:lvl w:ilvl="0" w:tentative="0">
      <w:start w:val="1"/>
      <w:numFmt w:val="bullet"/>
      <w:lvlText w:val=""/>
      <w:lvlJc w:val="left"/>
      <w:pPr>
        <w:tabs>
          <w:tab w:val="left" w:pos="420"/>
        </w:tabs>
        <w:ind w:left="840" w:hanging="420"/>
      </w:pPr>
      <w:rPr>
        <w:rFonts w:hint="default" w:ascii="Wingdings" w:hAnsi="Wingdings"/>
      </w:rPr>
    </w:lvl>
  </w:abstractNum>
  <w:abstractNum w:abstractNumId="8">
    <w:nsid w:val="679B1C50"/>
    <w:multiLevelType w:val="singleLevel"/>
    <w:tmpl w:val="679B1C50"/>
    <w:lvl w:ilvl="0" w:tentative="0">
      <w:start w:val="1"/>
      <w:numFmt w:val="bullet"/>
      <w:lvlText w:val=""/>
      <w:lvlJc w:val="left"/>
      <w:pPr>
        <w:tabs>
          <w:tab w:val="left" w:pos="420"/>
        </w:tabs>
        <w:ind w:left="840" w:hanging="420"/>
      </w:pPr>
      <w:rPr>
        <w:rFonts w:hint="default" w:ascii="Wingdings" w:hAnsi="Wingdings"/>
      </w:rPr>
    </w:lvl>
  </w:abstractNum>
  <w:abstractNum w:abstractNumId="9">
    <w:nsid w:val="6F3AF720"/>
    <w:multiLevelType w:val="singleLevel"/>
    <w:tmpl w:val="6F3AF720"/>
    <w:lvl w:ilvl="0" w:tentative="0">
      <w:start w:val="1"/>
      <w:numFmt w:val="decimal"/>
      <w:lvlText w:val="%1."/>
      <w:lvlJc w:val="left"/>
      <w:pPr>
        <w:ind w:left="425" w:hanging="425"/>
      </w:pPr>
      <w:rPr>
        <w:rFonts w:hint="default"/>
      </w:rPr>
    </w:lvl>
  </w:abstractNum>
  <w:num w:numId="1">
    <w:abstractNumId w:val="9"/>
  </w:num>
  <w:num w:numId="2">
    <w:abstractNumId w:val="7"/>
  </w:num>
  <w:num w:numId="3">
    <w:abstractNumId w:val="0"/>
  </w:num>
  <w:num w:numId="4">
    <w:abstractNumId w:val="5"/>
  </w:num>
  <w:num w:numId="5">
    <w:abstractNumId w:val="3"/>
  </w:num>
  <w:num w:numId="6">
    <w:abstractNumId w:val="6"/>
  </w:num>
  <w:num w:numId="7">
    <w:abstractNumId w:val="8"/>
  </w:num>
  <w:num w:numId="8">
    <w:abstractNumId w:val="4"/>
  </w:num>
  <w:num w:numId="9">
    <w:abstractNumId w:val="2"/>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zNmUyYzc0MTE2Mjk4ODNlMzAyNGRjZjJhYWM1N2QifQ=="/>
    <w:docVar w:name="KSO_WPS_MARK_KEY" w:val="fdd5b011-033e-4458-aa2e-27cf067fd87c"/>
  </w:docVars>
  <w:rsids>
    <w:rsidRoot w:val="04FC4D8F"/>
    <w:rsid w:val="04FC4D8F"/>
    <w:rsid w:val="124B3295"/>
    <w:rsid w:val="15BC764C"/>
    <w:rsid w:val="2BD11308"/>
    <w:rsid w:val="2E944615"/>
    <w:rsid w:val="3EB9185F"/>
    <w:rsid w:val="5D195D04"/>
    <w:rsid w:val="6ABD60E4"/>
    <w:rsid w:val="79FC2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table" w:styleId="4">
    <w:name w:val="Table Grid"/>
    <w:basedOn w:val="3"/>
    <w:qFormat/>
    <w:uiPriority w:val="3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
    <w:name w:val="Strong"/>
    <w:basedOn w:val="5"/>
    <w:qFormat/>
    <w:uiPriority w:val="22"/>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1075</Words>
  <Characters>3382</Characters>
  <Lines>0</Lines>
  <Paragraphs>0</Paragraphs>
  <TotalTime>1</TotalTime>
  <ScaleCrop>false</ScaleCrop>
  <LinksUpToDate>false</LinksUpToDate>
  <CharactersWithSpaces>3725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2024-12-10T08:05:00Z</dcterms:created>
  <dc:creator>Harper</dc:creator>
  <cp:lastModifiedBy>violazhen</cp:lastModifiedBy>
  <dcterms:modified xsi:type="dcterms:W3CDTF">2025-01-15T05:23:41Z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0EE8C326BECA4D6D958E52107118C988_11</vt:lpwstr>
  </property>
  <property fmtid="{D5CDD505-2E9C-101B-9397-08002B2CF9AE}" pid="4" name="KSOTemplateDocerSaveRecord">
    <vt:lpwstr>eyJoZGlkIjoiODY1ZDUyNzZhMTU1MDNlODljNjQ2YWMxYjA3ZDhjMWIiLCJ1c2VySWQiOiI1MzAwODAyMDYifQ==</vt:lpwstr>
  </property>
</Properties>
</file>